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28" w:rsidRPr="00E2030E" w:rsidRDefault="00027889" w:rsidP="00992455">
      <w:pPr>
        <w:spacing w:line="276" w:lineRule="auto"/>
        <w:jc w:val="right"/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</w:pPr>
      <w:bookmarkStart w:id="0" w:name="_GoBack"/>
      <w:bookmarkEnd w:id="0"/>
      <w:r w:rsidRPr="00E2030E">
        <w:rPr>
          <w:rFonts w:asciiTheme="minorHAnsi" w:hAnsiTheme="minorHAnsi" w:cstheme="minorHAnsi"/>
          <w:noProof/>
          <w:sz w:val="16"/>
          <w:lang w:val="en-ZA" w:eastAsia="en-ZA"/>
        </w:rPr>
        <w:drawing>
          <wp:anchor distT="0" distB="0" distL="114300" distR="114300" simplePos="0" relativeHeight="251655680" behindDoc="0" locked="0" layoutInCell="1" allowOverlap="1" wp14:anchorId="4C7A6390" wp14:editId="0E4A76FD">
            <wp:simplePos x="0" y="0"/>
            <wp:positionH relativeFrom="page">
              <wp:posOffset>276225</wp:posOffset>
            </wp:positionH>
            <wp:positionV relativeFrom="paragraph">
              <wp:posOffset>-128270</wp:posOffset>
            </wp:positionV>
            <wp:extent cx="1615440" cy="538480"/>
            <wp:effectExtent l="19050" t="0" r="381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D71E70" w:rsidRPr="00E2030E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ab/>
      </w:r>
      <w:r w:rsidR="00C6332A">
        <w:rPr>
          <w:rFonts w:asciiTheme="minorHAnsi" w:hAnsiTheme="minorHAnsi" w:cstheme="minorHAnsi"/>
          <w:b/>
          <w:bCs/>
          <w:smallCaps/>
          <w:sz w:val="18"/>
          <w:szCs w:val="28"/>
          <w:lang w:val="en-ZA"/>
        </w:rPr>
        <w:t>UPDATED SEPTEMBER 2018</w:t>
      </w:r>
    </w:p>
    <w:p w:rsidR="00C56BF5" w:rsidRPr="00CD46CB" w:rsidRDefault="00C6332A" w:rsidP="00992455">
      <w:pPr>
        <w:spacing w:line="276" w:lineRule="auto"/>
        <w:jc w:val="right"/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</w:pPr>
      <w:r w:rsidRPr="00C6332A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 xml:space="preserve">NICD </w:t>
      </w:r>
      <w:r w:rsidR="00C56BF5"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>Centre for</w:t>
      </w:r>
      <w:r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 xml:space="preserve"> HEALTHCARE-ASSOCIATED INFECTIONS, AMR AND MYCOSES</w:t>
      </w:r>
      <w:r w:rsidR="00C56BF5"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 xml:space="preserve"> </w:t>
      </w:r>
    </w:p>
    <w:p w:rsidR="00992455" w:rsidRPr="00CD46CB" w:rsidRDefault="00C6332A" w:rsidP="00992455">
      <w:pPr>
        <w:spacing w:line="276" w:lineRule="auto"/>
        <w:jc w:val="right"/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</w:pPr>
      <w:r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 xml:space="preserve">NICD </w:t>
      </w:r>
      <w:r w:rsidR="00992455"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>Outbreak response</w:t>
      </w:r>
      <w:r w:rsidR="00345990"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 xml:space="preserve"> Unit</w:t>
      </w:r>
      <w:r w:rsidR="00992455" w:rsidRPr="00CD46CB">
        <w:rPr>
          <w:rFonts w:asciiTheme="minorHAnsi" w:hAnsiTheme="minorHAnsi" w:cstheme="minorHAnsi"/>
          <w:b/>
          <w:bCs/>
          <w:smallCaps/>
          <w:sz w:val="18"/>
          <w:szCs w:val="18"/>
          <w:lang w:val="en-ZA"/>
        </w:rPr>
        <w:t>, Division of Public Health Surveillance and Response</w:t>
      </w:r>
    </w:p>
    <w:p w:rsidR="007E4328" w:rsidRPr="00E2030E" w:rsidRDefault="007E4328" w:rsidP="00C610D9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mallCaps/>
          <w:sz w:val="28"/>
          <w:szCs w:val="28"/>
          <w:lang w:val="en-ZA"/>
        </w:rPr>
      </w:pPr>
    </w:p>
    <w:p w:rsidR="0043200C" w:rsidRPr="00E2030E" w:rsidRDefault="000D0507" w:rsidP="00C610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  <w:lang w:val="en-ZA"/>
        </w:rPr>
      </w:pPr>
      <w:r w:rsidRPr="00E2030E">
        <w:rPr>
          <w:rFonts w:asciiTheme="minorHAnsi" w:hAnsiTheme="minorHAnsi" w:cstheme="minorHAnsi"/>
          <w:noProof/>
          <w:lang w:val="en-ZA" w:eastAsia="en-ZA"/>
        </w:rPr>
        <mc:AlternateContent>
          <mc:Choice Requires="wpg">
            <w:drawing>
              <wp:inline distT="0" distB="0" distL="0" distR="0" wp14:anchorId="59C37C0F" wp14:editId="3B7B3579">
                <wp:extent cx="6256655" cy="106045"/>
                <wp:effectExtent l="0" t="0" r="0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655" cy="106045"/>
                          <a:chOff x="0" y="0"/>
                          <a:chExt cx="13752" cy="91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45" y="45"/>
                            <a:ext cx="13661" cy="2"/>
                            <a:chOff x="45" y="45"/>
                            <a:chExt cx="13661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45" y="45"/>
                              <a:ext cx="13661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13661"/>
                                <a:gd name="T2" fmla="+- 0 13706 45"/>
                                <a:gd name="T3" fmla="*/ T2 w 13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61">
                                  <a:moveTo>
                                    <a:pt x="0" y="0"/>
                                  </a:moveTo>
                                  <a:lnTo>
                                    <a:pt x="13661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6D83292" id="Group 4" o:spid="_x0000_s1026" style="width:492.65pt;height:8.35pt;mso-position-horizontal-relative:char;mso-position-vertical-relative:line" coordsize="13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1PigMAAOQIAAAOAAAAZHJzL2Uyb0RvYy54bWy0Vntv0zAQ/x+J72D5T1CXpEvSNVqHWB8T&#10;Ei+J8gFcx3mIxA6223QgvjtnO+nSjAkEoqrSc+58d7979vrVsa7QgUlVCr7AwYWPEeNUpCXPF/jz&#10;djO5wkhpwlNSCc4W+J4p/Orm+bPrtknYVBSiSplEoISrpG0WuNC6STxP0YLVRF2IhnFgZkLWRMNR&#10;5l4qSQva68qb+n7stUKmjRSUKQVvV46Jb6z+LGNUf8gyxTSqFhh80/Yp7XNnnt7NNUlySZqipJ0b&#10;5C+8qEnJwehJ1YpogvayfKSqLqkUSmT6goraE1lWUmYxAJrAH6G5k2LfWCx50ubNKUwQ2lGc/lot&#10;fX/4KFGZQu4w4qSGFFmrKDShaZs8AYk72XxqPkqHD8i3gn5RwPbGfHPOnTDate9ECurIXgsbmmMm&#10;a6MCQKOjzcD9KQPsqBGFl/E0iuMowogCL/BjP4xcimgBeXx0jRbr7mJwOYum7to8MFc8kjiD1snO&#10;KYfIHk7gOvhweQg//t/wARgCjD2+PgDBZRxDJgz86Qj56MYQ+/mdJ6FDi6mHKlL/VkWfCtIwW5zK&#10;1EgXxss+jBvJmGlbNHORtEJ9FalhCQ04baMSBZX22+IZxeKp6J0iQRK6V/qOCVuB5PBWadf5KVC2&#10;rtMu/VuYElldwRB4OUE+CiP4ukTkJxFIkBN54aGtj1rkstZp7BVBRQ0UQYH68S90QcAedE2HusD5&#10;vHePFL3H9Mg7l4FCxIxZ37ZXI5Tpjy041/cVaAAhA+8JWTA+lnV3OhMS5ud4ckqMYHLuXEwaoo1n&#10;xoQhUQtdayvYvKnFgW2F5elR64KVB27Fh1JdBwz8cny4YkzYzj6ZNd4OEsvFpqwqm4eKG2eiWRxd&#10;2fAoUZWp4Rp/lMx3y0qiA4G1ML+9vY3mBg9oOxOD8ctTq61gJF13tCZl5WiQr2x4of66KJhKtHP/&#10;+9yfr6/WV+EknMbrSeivVpPXm2U4iTfBLFpdrpbLVfDDuBaESVGmKePGu34HBeGfdWe3Dd32OG2h&#10;MxRnYDf28xisd+6GjQVg6X8tOpikrj3N7FTJTqT30KpSuKUKfwKAKIT8hlELC3WB1dc9kQyj6g2H&#10;WTMPwtBsYHsIo9kUDnLI2Q05hFNQtcAaQ40bcqnd1t43sswLsBTYtHLxGvZLVpp2tv45r7oDjDtL&#10;dVupo2GVAnW2q4dnK/Xw5+TmJwAAAP//AwBQSwMEFAAGAAgAAAAhAP5OxAncAAAABAEAAA8AAABk&#10;cnMvZG93bnJldi54bWxMj0FLw0AQhe+C/2EZwZvdxNLaptmUUtRTEWwF8TZNpklodjZkt0n67x29&#10;6OXB8B7vfZOuR9uonjpfOzYQTyJQxLkrai4NfBxeHhagfEAusHFMBq7kYZ3d3qSYFG7gd+r3oVRS&#10;wj5BA1UIbaK1zyuy6CeuJRbv5DqLQc6u1EWHg5TbRj9G0VxbrFkWKmxpW1F+3l+sgdcBh800fu53&#10;59P2+nWYvX3uYjLm/m7crEAFGsNfGH7wBR0yYTq6CxdeNQbkkfCr4i0Xsymoo4TmT6CzVP+Hz74B&#10;AAD//wMAUEsBAi0AFAAGAAgAAAAhALaDOJL+AAAA4QEAABMAAAAAAAAAAAAAAAAAAAAAAFtDb250&#10;ZW50X1R5cGVzXS54bWxQSwECLQAUAAYACAAAACEAOP0h/9YAAACUAQAACwAAAAAAAAAAAAAAAAAv&#10;AQAAX3JlbHMvLnJlbHNQSwECLQAUAAYACAAAACEAHObtT4oDAADkCAAADgAAAAAAAAAAAAAAAAAu&#10;AgAAZHJzL2Uyb0RvYy54bWxQSwECLQAUAAYACAAAACEA/k7ECdwAAAAEAQAADwAAAAAAAAAAAAAA&#10;AADkBQAAZHJzL2Rvd25yZXYueG1sUEsFBgAAAAAEAAQA8wAAAO0GAAAAAA==&#10;">
                <v:group id="Group 6" o:spid="_x0000_s1027" style="position:absolute;left:45;top:45;width:13661;height:2" coordorigin="45,45" coordsize="13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45;top:45;width:13661;height:2;visibility:visible;mso-wrap-style:square;v-text-anchor:top" coordsize="13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rdxQAAANoAAAAPAAAAZHJzL2Rvd25yZXYueG1sRI9PawIx&#10;FMTvBb9DeIK3mrVCK1ujaFHopYWuf0pvj83rZjF5WTfpuv32TUHwOMzMb5j5sndWdNSG2rOCyTgD&#10;QVx6XXOlYL/b3s9AhIis0XomBb8UYLkY3M0x1/7CH9QVsRIJwiFHBSbGJpcylIYchrFviJP37VuH&#10;Mcm2krrFS4I7Kx+y7FE6rDktGGzoxVB5Kn6cgu5Yf65lYc3h+LV7e9q8b1fniVVqNOxXzyAi9fEW&#10;vrZftYIp/F9JN0Au/gAAAP//AwBQSwECLQAUAAYACAAAACEA2+H2y+4AAACFAQAAEwAAAAAAAAAA&#10;AAAAAAAAAAAAW0NvbnRlbnRfVHlwZXNdLnhtbFBLAQItABQABgAIAAAAIQBa9CxbvwAAABUBAAAL&#10;AAAAAAAAAAAAAAAAAB8BAABfcmVscy8ucmVsc1BLAQItABQABgAIAAAAIQC6KUrdxQAAANoAAAAP&#10;AAAAAAAAAAAAAAAAAAcCAABkcnMvZG93bnJldi54bWxQSwUGAAAAAAMAAwC3AAAA+QIAAAAA&#10;" path="m,l13661,e" filled="f" strokecolor="#9bbb59" strokeweight="4.54pt">
                    <v:path arrowok="t" o:connecttype="custom" o:connectlocs="0,0;13661,0" o:connectangles="0,0"/>
                  </v:shape>
                </v:group>
                <w10:anchorlock/>
              </v:group>
            </w:pict>
          </mc:Fallback>
        </mc:AlternateContent>
      </w:r>
    </w:p>
    <w:p w:rsidR="009E67EF" w:rsidRPr="00E2030E" w:rsidRDefault="00DF0F23" w:rsidP="00464340">
      <w:pPr>
        <w:spacing w:line="276" w:lineRule="auto"/>
        <w:jc w:val="center"/>
        <w:rPr>
          <w:rFonts w:asciiTheme="minorHAnsi" w:hAnsiTheme="minorHAnsi" w:cstheme="minorHAnsi"/>
          <w:b/>
          <w:sz w:val="48"/>
          <w:szCs w:val="48"/>
          <w:lang w:val="en-ZA"/>
        </w:rPr>
      </w:pPr>
      <w:r w:rsidRPr="00E2030E">
        <w:rPr>
          <w:rFonts w:asciiTheme="minorHAnsi" w:hAnsiTheme="minorHAnsi" w:cstheme="minorHAnsi"/>
          <w:b/>
          <w:sz w:val="48"/>
          <w:szCs w:val="48"/>
          <w:lang w:val="en-ZA"/>
        </w:rPr>
        <w:t>Carbapenem-resistant</w:t>
      </w:r>
      <w:r w:rsidR="00C6332A">
        <w:rPr>
          <w:rFonts w:asciiTheme="minorHAnsi" w:hAnsiTheme="minorHAnsi" w:cstheme="minorHAnsi"/>
          <w:b/>
          <w:sz w:val="48"/>
          <w:szCs w:val="48"/>
          <w:lang w:val="en-ZA"/>
        </w:rPr>
        <w:t xml:space="preserve"> bacteria</w:t>
      </w:r>
      <w:r w:rsidR="009E67EF" w:rsidRPr="00E2030E">
        <w:rPr>
          <w:rFonts w:asciiTheme="minorHAnsi" w:hAnsiTheme="minorHAnsi" w:cstheme="minorHAnsi"/>
          <w:b/>
          <w:sz w:val="48"/>
          <w:szCs w:val="48"/>
          <w:lang w:val="en-ZA"/>
        </w:rPr>
        <w:t xml:space="preserve"> </w:t>
      </w:r>
    </w:p>
    <w:p w:rsidR="0056382A" w:rsidRPr="00E2030E" w:rsidRDefault="0056382A" w:rsidP="001A38F8">
      <w:pPr>
        <w:jc w:val="center"/>
        <w:rPr>
          <w:rFonts w:asciiTheme="minorHAnsi" w:hAnsiTheme="minorHAnsi" w:cstheme="minorHAnsi"/>
          <w:b/>
          <w:sz w:val="44"/>
          <w:szCs w:val="48"/>
          <w:lang w:val="en-ZA"/>
        </w:rPr>
      </w:pPr>
      <w:r w:rsidRPr="00E2030E">
        <w:rPr>
          <w:rFonts w:asciiTheme="minorHAnsi" w:hAnsiTheme="minorHAnsi" w:cstheme="minorHAnsi"/>
          <w:b/>
          <w:sz w:val="44"/>
          <w:szCs w:val="48"/>
          <w:lang w:val="en-ZA"/>
        </w:rPr>
        <w:t>Frequently Asked Question</w:t>
      </w:r>
      <w:r w:rsidR="00D71E70" w:rsidRPr="00E2030E">
        <w:rPr>
          <w:rFonts w:asciiTheme="minorHAnsi" w:hAnsiTheme="minorHAnsi" w:cstheme="minorHAnsi"/>
          <w:b/>
          <w:sz w:val="44"/>
          <w:szCs w:val="48"/>
          <w:lang w:val="en-ZA"/>
        </w:rPr>
        <w:t>s</w:t>
      </w:r>
    </w:p>
    <w:p w:rsidR="00CC5B7D" w:rsidRPr="00E2030E" w:rsidRDefault="000D0507" w:rsidP="00C610D9">
      <w:pPr>
        <w:spacing w:line="276" w:lineRule="auto"/>
        <w:jc w:val="both"/>
        <w:rPr>
          <w:rFonts w:asciiTheme="minorHAnsi" w:hAnsiTheme="minorHAnsi" w:cstheme="minorHAnsi"/>
          <w:lang w:val="en-ZA"/>
        </w:rPr>
      </w:pPr>
      <w:r w:rsidRPr="00E2030E">
        <w:rPr>
          <w:rFonts w:asciiTheme="minorHAnsi" w:hAnsiTheme="minorHAnsi" w:cstheme="minorHAnsi"/>
          <w:noProof/>
          <w:lang w:val="en-ZA" w:eastAsia="en-ZA"/>
        </w:rPr>
        <mc:AlternateContent>
          <mc:Choice Requires="wpg">
            <w:drawing>
              <wp:inline distT="0" distB="0" distL="0" distR="0" wp14:anchorId="00BF3DA0" wp14:editId="43ABCE5C">
                <wp:extent cx="6256655" cy="10604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655" cy="106045"/>
                          <a:chOff x="0" y="0"/>
                          <a:chExt cx="13752" cy="9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5" y="45"/>
                            <a:ext cx="13661" cy="2"/>
                            <a:chOff x="45" y="45"/>
                            <a:chExt cx="1366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5" y="45"/>
                              <a:ext cx="13661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13661"/>
                                <a:gd name="T2" fmla="+- 0 13706 45"/>
                                <a:gd name="T3" fmla="*/ T2 w 13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61">
                                  <a:moveTo>
                                    <a:pt x="0" y="0"/>
                                  </a:moveTo>
                                  <a:lnTo>
                                    <a:pt x="13661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BCD7640" id="Group 4" o:spid="_x0000_s1026" style="width:492.65pt;height:8.35pt;mso-position-horizontal-relative:char;mso-position-vertical-relative:line" coordsize="13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9oiQMAAOQIAAAOAAAAZHJzL2Uyb0RvYy54bWy0Vntv0zAQ/x+J72D5T1CXpEvSNVqHWB8T&#10;Ei+J8gFcx3mIxA6223QgvjtnO+nSjAkEoqrSc+58d7979vrVsa7QgUlVCr7AwYWPEeNUpCXPF/jz&#10;djO5wkhpwlNSCc4W+J4p/Orm+bPrtknYVBSiSplEoISrpG0WuNC6STxP0YLVRF2IhnFgZkLWRMNR&#10;5l4qSQva68qb+n7stUKmjRSUKQVvV46Jb6z+LGNUf8gyxTSqFhh80/Yp7XNnnt7NNUlySZqipJ0b&#10;5C+8qEnJwehJ1YpogvayfKSqLqkUSmT6goraE1lWUmYxAJrAH6G5k2LfWCx50ubNKUwQ2lGc/lot&#10;fX/4KFGZLnCIESc1pMhaRaEJTdvkCUjcyeZT81E6fEC+FfSLArY35ptz7oTRrn0nUlBH9lrY0Bwz&#10;WRsVABodbQbuTxlgR40ovIynURxHEUYUeIEf+2HkUkQLyOOja7RYdxeDy1k0ddfmgbnikcQZtE52&#10;TjlE9nAC18EHm0P48f+GD8AQYOzx9QEILuM4cDimI+SjG0Ps53eehA4tph6qSP1bFX0qSMNscSpT&#10;I10Y4z6MG8mYaVs0c5G0Qn0VqWEJDThtoxIFlfbb4hnF4qnonSJBErpX+o4JW4Hk8FZp1/kpULau&#10;0y79W5gSWV3BEHg5QT4KI/i6ROQnEUiQE3nhoa2PWuSy1mnsFUE5DhRBgfrxL3Rd9lJG13SoC5zP&#10;e/dI0XtMj7xzGShEzJj1bXs1Qpn+2IJzfV+BBhAy8J6QBeNjWXenMyFhfo4np8QIJufOxaQh2nhm&#10;TBgStdC1toLNm1oc2FZYnh61Llh54FZ8KNV1wMAvx4crxoTt7JNZ4+0gsVxsyqqyeai4cSaaxdGV&#10;DY8SVZkarvFHyXy3rCQ6EFgL89vb22hu8IC2MzEYvzy12gpG0nVHa1JWjgb5yoYX6q+LgqlEO/e/&#10;z/35+mp9FU7CabyehP5qNXm9WYaTeBPMotXlarlcBT+Ma0GYFGWaMm6863dQEP5Zd3bb0G2P0xY6&#10;Q3EGdmM/j8F6527YWACW/teig0nq2tPMTpXsRHoPrSqFW6rwJwCIQshvGLWwUBdYfd0TyTCq3nCY&#10;NfMgDM0Gtocwmk3hIIec3ZBDOAVVC6wx1Lghl9pt7X0jy7wAS4FNKxevYb9kpWln65/zqjvAuLNU&#10;t5U6GlYpUGe7eni2Ug9/Tm5+AgAA//8DAFBLAwQUAAYACAAAACEA/k7ECdwAAAAEAQAADwAAAGRy&#10;cy9kb3ducmV2LnhtbEyPQUvDQBCF74L/YRnBm93E0tqm2ZRS1FMRbAXxNk2mSWh2NmS3SfrvHb3o&#10;5cHwHu99k65H26ieOl87NhBPIlDEuStqLg18HF4eFqB8QC6wcUwGruRhnd3epJgUbuB36vehVFLC&#10;PkEDVQhtorXPK7LoJ64lFu/kOotBzq7URYeDlNtGP0bRXFusWRYqbGlbUX7eX6yB1wGHzTR+7nfn&#10;0/b6dZi9fe5iMub+btysQAUaw18YfvAFHTJhOroLF141BuSR8KviLRezKaijhOZPoLNU/4fPvgEA&#10;AP//AwBQSwECLQAUAAYACAAAACEAtoM4kv4AAADhAQAAEwAAAAAAAAAAAAAAAAAAAAAAW0NvbnRl&#10;bnRfVHlwZXNdLnhtbFBLAQItABQABgAIAAAAIQA4/SH/1gAAAJQBAAALAAAAAAAAAAAAAAAAAC8B&#10;AABfcmVscy8ucmVsc1BLAQItABQABgAIAAAAIQA4Nu9oiQMAAOQIAAAOAAAAAAAAAAAAAAAAAC4C&#10;AABkcnMvZTJvRG9jLnhtbFBLAQItABQABgAIAAAAIQD+TsQJ3AAAAAQBAAAPAAAAAAAAAAAAAAAA&#10;AOMFAABkcnMvZG93bnJldi54bWxQSwUGAAAAAAQABADzAAAA7AYAAAAA&#10;">
                <v:group id="Group 6" o:spid="_x0000_s1027" style="position:absolute;left:45;top:45;width:13661;height:2" coordorigin="45,45" coordsize="13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45;top:45;width:13661;height:2;visibility:visible;mso-wrap-style:square;v-text-anchor:top" coordsize="13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lFxAAAANoAAAAPAAAAZHJzL2Rvd25yZXYueG1sRI9BawIx&#10;FITvBf9DeEJvNWsPtqxGsaLQSwuureLtsXluliYv2026rv/eCAWPw8x8w8wWvbOiozbUnhWMRxkI&#10;4tLrmisFX7vN0yuIEJE1Ws+k4EIBFvPBwwxz7c+8pa6IlUgQDjkqMDE2uZShNOQwjHxDnLyTbx3G&#10;JNtK6hbPCe6sfM6yiXRYc1ow2NDKUPlT/DkF3b4+vMnCmu/9cffxsv7cLH/HVqnHYb+cgojUx3v4&#10;v/2uFUzgdiXdADm/AgAA//8DAFBLAQItABQABgAIAAAAIQDb4fbL7gAAAIUBAAATAAAAAAAAAAAA&#10;AAAAAAAAAABbQ29udGVudF9UeXBlc10ueG1sUEsBAi0AFAAGAAgAAAAhAFr0LFu/AAAAFQEAAAsA&#10;AAAAAAAAAAAAAAAAHwEAAF9yZWxzLy5yZWxzUEsBAi0AFAAGAAgAAAAhAKpe6UXEAAAA2gAAAA8A&#10;AAAAAAAAAAAAAAAABwIAAGRycy9kb3ducmV2LnhtbFBLBQYAAAAAAwADALcAAAD4AgAAAAA=&#10;" path="m,l13661,e" filled="f" strokecolor="#9bbb59" strokeweight="4.54pt">
                    <v:path arrowok="t" o:connecttype="custom" o:connectlocs="0,0;13661,0" o:connectangles="0,0"/>
                  </v:shape>
                </v:group>
                <w10:anchorlock/>
              </v:group>
            </w:pict>
          </mc:Fallback>
        </mc:AlternateContent>
      </w:r>
    </w:p>
    <w:p w:rsidR="001D6D2B" w:rsidRPr="00E2030E" w:rsidRDefault="001D6D2B" w:rsidP="00C610D9">
      <w:pPr>
        <w:spacing w:line="276" w:lineRule="auto"/>
        <w:jc w:val="both"/>
        <w:rPr>
          <w:rFonts w:asciiTheme="minorHAnsi" w:hAnsiTheme="minorHAnsi" w:cstheme="minorHAnsi"/>
          <w:lang w:val="en-ZA"/>
        </w:rPr>
      </w:pPr>
    </w:p>
    <w:p w:rsidR="00464340" w:rsidRPr="00E2030E" w:rsidRDefault="00464340" w:rsidP="00464340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What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are</w:t>
      </w:r>
      <w:r w:rsidR="009D3E29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="003C462D">
        <w:rPr>
          <w:rFonts w:asciiTheme="minorHAnsi" w:hAnsiTheme="minorHAnsi" w:cstheme="minorHAnsi"/>
          <w:b/>
          <w:sz w:val="28"/>
          <w:szCs w:val="28"/>
          <w:lang w:val="en-ZA"/>
        </w:rPr>
        <w:t>-resistant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 bacteria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9A3D2A" w:rsidRPr="00E2030E" w:rsidRDefault="003C462D" w:rsidP="00C2096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ZA"/>
        </w:rPr>
        <w:t xml:space="preserve">Carbapenem–resistant bacteria are resistant to carbapenem antibiotics. These 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Gram-negative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bacteria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 are </w:t>
      </w:r>
      <w:r>
        <w:rPr>
          <w:rFonts w:asciiTheme="minorHAnsi" w:hAnsiTheme="minorHAnsi" w:cstheme="minorHAnsi"/>
          <w:sz w:val="22"/>
          <w:szCs w:val="22"/>
          <w:lang w:val="en-ZA"/>
        </w:rPr>
        <w:t>usually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 from the genera known as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Pr="00E2030E">
        <w:rPr>
          <w:rFonts w:asciiTheme="minorHAnsi" w:hAnsiTheme="minorHAnsi" w:cstheme="minorHAnsi"/>
          <w:i/>
          <w:sz w:val="22"/>
          <w:szCs w:val="22"/>
          <w:lang w:val="en-ZA"/>
        </w:rPr>
        <w:t>Klebsiella</w:t>
      </w:r>
      <w:r>
        <w:rPr>
          <w:rFonts w:asciiTheme="minorHAnsi" w:hAnsiTheme="minorHAnsi" w:cstheme="minorHAnsi"/>
          <w:i/>
          <w:sz w:val="22"/>
          <w:szCs w:val="22"/>
          <w:lang w:val="en-ZA"/>
        </w:rPr>
        <w:t xml:space="preserve">, </w:t>
      </w:r>
      <w:r w:rsidR="00C6332A">
        <w:rPr>
          <w:rFonts w:asciiTheme="minorHAnsi" w:hAnsiTheme="minorHAnsi" w:cstheme="minorHAnsi"/>
          <w:i/>
          <w:sz w:val="22"/>
          <w:szCs w:val="22"/>
          <w:lang w:val="en-ZA"/>
        </w:rPr>
        <w:t>Entero</w:t>
      </w:r>
      <w:r w:rsidRPr="00E2030E">
        <w:rPr>
          <w:rFonts w:asciiTheme="minorHAnsi" w:hAnsiTheme="minorHAnsi" w:cstheme="minorHAnsi"/>
          <w:i/>
          <w:sz w:val="22"/>
          <w:szCs w:val="22"/>
          <w:lang w:val="en-ZA"/>
        </w:rPr>
        <w:t>bacter</w:t>
      </w:r>
      <w:r w:rsidR="00C6332A">
        <w:rPr>
          <w:rFonts w:asciiTheme="minorHAnsi" w:hAnsiTheme="minorHAnsi" w:cstheme="minorHAnsi"/>
          <w:i/>
          <w:sz w:val="22"/>
          <w:szCs w:val="22"/>
          <w:lang w:val="en-ZA"/>
        </w:rPr>
        <w:t>,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Pr="00E2030E">
        <w:rPr>
          <w:rFonts w:asciiTheme="minorHAnsi" w:hAnsiTheme="minorHAnsi" w:cstheme="minorHAnsi"/>
          <w:i/>
          <w:sz w:val="22"/>
          <w:szCs w:val="22"/>
          <w:lang w:val="en-ZA"/>
        </w:rPr>
        <w:t>Escherichia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, but other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>genera also become resistant to carbapenems</w:t>
      </w:r>
      <w:r>
        <w:rPr>
          <w:rFonts w:asciiTheme="minorHAnsi" w:hAnsiTheme="minorHAnsi" w:cstheme="minorHAnsi"/>
          <w:sz w:val="22"/>
          <w:szCs w:val="22"/>
          <w:lang w:val="en-ZA"/>
        </w:rPr>
        <w:t>.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>Bacteria are highly adaptive organisms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. </w:t>
      </w:r>
      <w:r w:rsidR="00220712" w:rsidRPr="00E2030E">
        <w:rPr>
          <w:rFonts w:asciiTheme="minorHAnsi" w:hAnsiTheme="minorHAnsi" w:cstheme="minorHAnsi"/>
          <w:sz w:val="22"/>
          <w:szCs w:val="22"/>
          <w:lang w:val="en-ZA"/>
        </w:rPr>
        <w:t>Carbapenem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antibiotics are</w:t>
      </w:r>
      <w:r w:rsidR="0022071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broad-spectrum </w:t>
      </w:r>
      <w:r w:rsidR="006028F8" w:rsidRPr="00E2030E">
        <w:rPr>
          <w:rFonts w:asciiTheme="minorHAnsi" w:hAnsiTheme="minorHAnsi" w:cstheme="minorHAnsi"/>
          <w:sz w:val="22"/>
          <w:szCs w:val="22"/>
          <w:lang w:val="en-ZA"/>
        </w:rPr>
        <w:t>beta-</w:t>
      </w:r>
      <w:r w:rsidR="003C600C" w:rsidRPr="00E2030E">
        <w:rPr>
          <w:rFonts w:asciiTheme="minorHAnsi" w:hAnsiTheme="minorHAnsi" w:cstheme="minorHAnsi"/>
          <w:sz w:val="22"/>
          <w:szCs w:val="22"/>
          <w:lang w:val="en-ZA"/>
        </w:rPr>
        <w:t>lactam</w:t>
      </w:r>
      <w:r>
        <w:rPr>
          <w:rFonts w:asciiTheme="minorHAnsi" w:hAnsiTheme="minorHAnsi" w:cstheme="minorHAnsi"/>
          <w:sz w:val="22"/>
          <w:szCs w:val="22"/>
          <w:lang w:val="en-ZA"/>
        </w:rPr>
        <w:t>-type</w:t>
      </w:r>
      <w:r w:rsidR="003C600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ZA"/>
        </w:rPr>
        <w:t>antibiotics that are</w:t>
      </w:r>
      <w:r w:rsidR="0022071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E460DE" w:rsidRPr="00E2030E">
        <w:rPr>
          <w:rFonts w:asciiTheme="minorHAnsi" w:hAnsiTheme="minorHAnsi" w:cstheme="minorHAnsi"/>
          <w:sz w:val="22"/>
          <w:szCs w:val="22"/>
          <w:lang w:val="en-ZA"/>
        </w:rPr>
        <w:t>especially effective against</w:t>
      </w:r>
      <w:r w:rsidR="0022071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Gram-negative bacteria</w:t>
      </w:r>
      <w:r>
        <w:rPr>
          <w:rFonts w:asciiTheme="minorHAnsi" w:hAnsiTheme="minorHAnsi" w:cstheme="minorHAnsi"/>
          <w:sz w:val="22"/>
          <w:szCs w:val="22"/>
          <w:lang w:val="en-ZA"/>
        </w:rPr>
        <w:t>. Carbapenem antibiotics were</w:t>
      </w:r>
      <w:r w:rsidR="0022071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introduced in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the early 1980</w:t>
      </w:r>
      <w:r w:rsidR="00E460DE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s and </w:t>
      </w:r>
      <w:r>
        <w:rPr>
          <w:rFonts w:asciiTheme="minorHAnsi" w:hAnsiTheme="minorHAnsi" w:cstheme="minorHAnsi"/>
          <w:sz w:val="22"/>
          <w:szCs w:val="22"/>
          <w:lang w:val="en-ZA"/>
        </w:rPr>
        <w:t>were</w:t>
      </w:r>
      <w:r w:rsidR="00E460DE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seen as the last line of </w:t>
      </w:r>
      <w:r w:rsidR="00E2030E" w:rsidRPr="00E2030E">
        <w:rPr>
          <w:rFonts w:asciiTheme="minorHAnsi" w:hAnsiTheme="minorHAnsi" w:cstheme="minorHAnsi"/>
          <w:sz w:val="22"/>
          <w:szCs w:val="22"/>
          <w:lang w:val="en-ZA"/>
        </w:rPr>
        <w:t>defence</w:t>
      </w:r>
      <w:r w:rsidR="00E460DE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against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Gram-negative </w:t>
      </w:r>
      <w:r w:rsidR="00E460DE" w:rsidRPr="00E2030E">
        <w:rPr>
          <w:rFonts w:asciiTheme="minorHAnsi" w:hAnsiTheme="minorHAnsi" w:cstheme="minorHAnsi"/>
          <w:sz w:val="22"/>
          <w:szCs w:val="22"/>
          <w:lang w:val="en-ZA"/>
        </w:rPr>
        <w:t>bacteria that had become resistant to multiple other antibiotics.</w:t>
      </w:r>
      <w:r w:rsidR="009D3E29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Examples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 of carbapenem antibiotics</w:t>
      </w:r>
      <w:r w:rsidR="009D3E29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include </w:t>
      </w:r>
      <w:r>
        <w:rPr>
          <w:rFonts w:asciiTheme="minorHAnsi" w:hAnsiTheme="minorHAnsi"/>
          <w:sz w:val="22"/>
          <w:szCs w:val="22"/>
          <w:lang w:val="en-ZA"/>
        </w:rPr>
        <w:t>imipenem, meropenem, ertapenem and d</w:t>
      </w:r>
      <w:r w:rsidR="009D3E29" w:rsidRPr="00E2030E">
        <w:rPr>
          <w:rFonts w:asciiTheme="minorHAnsi" w:hAnsiTheme="minorHAnsi"/>
          <w:sz w:val="22"/>
          <w:szCs w:val="22"/>
          <w:lang w:val="en-ZA"/>
        </w:rPr>
        <w:t>oripenem.</w:t>
      </w:r>
      <w:r w:rsidR="00626536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Over time, Gram-negative bacteria developed resistance to carbapenem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>antibiotics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. They 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have gained the ability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to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either break down carbapenems with an enzyme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 (“carbapenemases”)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>,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 or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to prevent the antibiotic from entering its cell or to transport it out of the cell. In this way,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carbapenem antibiotics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can no longer kill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these bacteria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>.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 The problem is that now, infections with these Gram-negative bacteria are essentially untreatable.</w:t>
      </w:r>
    </w:p>
    <w:p w:rsidR="007462B7" w:rsidRPr="00E2030E" w:rsidRDefault="007462B7" w:rsidP="007462B7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1A38F8" w:rsidRPr="00E2030E" w:rsidRDefault="001A38F8" w:rsidP="00464340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What types of infections do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>-resistant bacteria cause?</w:t>
      </w:r>
    </w:p>
    <w:p w:rsidR="001A38F8" w:rsidRPr="00E2030E" w:rsidRDefault="000B1BB3" w:rsidP="000B1BB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Organisms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that are 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resistant to </w:t>
      </w:r>
      <w:r w:rsidR="00AA3600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carbapenems 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can cause a variety of infections. Most commonly, they cause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bladder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infections, intra-abdominal infections, bacter</w:t>
      </w:r>
      <w:r w:rsidR="0020145C" w:rsidRPr="00E2030E">
        <w:rPr>
          <w:rFonts w:asciiTheme="minorHAnsi" w:hAnsiTheme="minorHAnsi" w:cstheme="minorHAnsi"/>
          <w:sz w:val="22"/>
          <w:szCs w:val="22"/>
          <w:lang w:val="en-ZA"/>
        </w:rPr>
        <w:t>a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>emia (when the bacterium infects the blood), pneumonia, and skin and soft tissue (including surgical site) infections.</w:t>
      </w:r>
      <w:r w:rsidR="00626536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Most</w:t>
      </w:r>
      <w:r w:rsidR="003C600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o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f these infections are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 healthcare-associated</w:t>
      </w:r>
      <w:r w:rsidR="003C600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but certain organisms may be introduced in community and cause infections in susceptible population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>s</w:t>
      </w:r>
      <w:r w:rsidR="003C600C" w:rsidRPr="00E2030E">
        <w:rPr>
          <w:rFonts w:asciiTheme="minorHAnsi" w:hAnsiTheme="minorHAnsi" w:cstheme="minorHAnsi"/>
          <w:sz w:val="22"/>
          <w:szCs w:val="22"/>
          <w:lang w:val="en-ZA"/>
        </w:rPr>
        <w:t>.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 Persons in nursing homes who have frequent admissions to hospital are at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 high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 risk.</w:t>
      </w:r>
    </w:p>
    <w:p w:rsidR="001A38F8" w:rsidRPr="00E2030E" w:rsidRDefault="001A38F8" w:rsidP="001A38F8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06001B" w:rsidRPr="00E2030E" w:rsidRDefault="0006001B" w:rsidP="0006001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Where do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-resistant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>bacteria</w:t>
      </w: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 occur?</w:t>
      </w:r>
    </w:p>
    <w:p w:rsidR="0006001B" w:rsidRPr="00E2030E" w:rsidRDefault="0006001B" w:rsidP="001F36A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E2030E">
        <w:rPr>
          <w:rFonts w:asciiTheme="minorHAnsi" w:hAnsiTheme="minorHAnsi" w:cstheme="minorHAnsi"/>
          <w:sz w:val="22"/>
          <w:szCs w:val="22"/>
          <w:lang w:val="en-ZA"/>
        </w:rPr>
        <w:t>Bacteria</w:t>
      </w:r>
      <w:r w:rsidR="007C483D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resistant to </w:t>
      </w:r>
      <w:r w:rsidR="0020145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carbapenems </w:t>
      </w:r>
      <w:r w:rsidR="007C483D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occur 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throughout the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world</w:t>
      </w:r>
      <w:r w:rsidR="00B97B2C" w:rsidRPr="00B97B2C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in</w:t>
      </w:r>
      <w:r w:rsidR="00B97B2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healthcare setting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s, but seem to be more common in middle-income countries where access to antibiotics is common but usage of antibiotics is unrestricted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.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>Infections caused by c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arbapenem-resistant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bacteria occur 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across South Africa and </w:t>
      </w:r>
      <w:r w:rsidR="001F36A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their </w:t>
      </w:r>
      <w:r w:rsidR="00C6332A">
        <w:rPr>
          <w:rFonts w:asciiTheme="minorHAnsi" w:hAnsiTheme="minorHAnsi" w:cstheme="minorHAnsi"/>
          <w:sz w:val="22"/>
          <w:szCs w:val="22"/>
          <w:lang w:val="en-ZA"/>
        </w:rPr>
        <w:t xml:space="preserve">prevalence </w:t>
      </w:r>
      <w:r w:rsidR="001F36AC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is increasing. </w:t>
      </w:r>
    </w:p>
    <w:p w:rsidR="0006001B" w:rsidRPr="00E2030E" w:rsidRDefault="0006001B" w:rsidP="0006001B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</w:p>
    <w:p w:rsidR="00D71E70" w:rsidRPr="00E2030E" w:rsidRDefault="003D2DBC" w:rsidP="00464340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Who can get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arbapenem-resistant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>bacteria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  <w:r w:rsidR="00D71E70" w:rsidRPr="00E2030E">
        <w:rPr>
          <w:rFonts w:asciiTheme="minorHAnsi" w:hAnsiTheme="minorHAnsi" w:cstheme="minorHAnsi"/>
          <w:i/>
          <w:sz w:val="28"/>
          <w:szCs w:val="28"/>
          <w:lang w:val="en-ZA"/>
        </w:rPr>
        <w:t xml:space="preserve"> </w:t>
      </w:r>
    </w:p>
    <w:p w:rsidR="00A4651B" w:rsidRPr="00E2030E" w:rsidRDefault="001F36AC" w:rsidP="0006001B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E2030E">
        <w:rPr>
          <w:rFonts w:asciiTheme="minorHAnsi" w:hAnsiTheme="minorHAnsi" w:cstheme="minorHAnsi"/>
          <w:sz w:val="22"/>
          <w:szCs w:val="22"/>
          <w:lang w:val="en-ZA"/>
        </w:rPr>
        <w:t>Health</w:t>
      </w:r>
      <w:r w:rsidR="007C483D" w:rsidRPr="00E2030E">
        <w:rPr>
          <w:rFonts w:asciiTheme="minorHAnsi" w:hAnsiTheme="minorHAnsi" w:cstheme="minorHAnsi"/>
          <w:sz w:val="22"/>
          <w:szCs w:val="22"/>
          <w:lang w:val="en-ZA"/>
        </w:rPr>
        <w:t>y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persons</w:t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are usually not at risk for these infections.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Persons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0A4119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who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 xml:space="preserve">are </w:t>
      </w:r>
      <w:r w:rsidR="00643649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at risk 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for infections with </w:t>
      </w:r>
      <w:r w:rsidR="0020145C" w:rsidRPr="00E2030E">
        <w:rPr>
          <w:rFonts w:asciiTheme="minorHAnsi" w:hAnsiTheme="minorHAnsi" w:cstheme="minorHAnsi"/>
          <w:sz w:val="22"/>
          <w:szCs w:val="22"/>
          <w:lang w:val="en-ZA"/>
        </w:rPr>
        <w:t>carbapenem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-resistant organisms are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those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who have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severe illness, surgical patients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>, long-term</w:t>
      </w:r>
      <w:r w:rsidR="00D86AEE">
        <w:rPr>
          <w:rFonts w:asciiTheme="minorHAnsi" w:hAnsiTheme="minorHAnsi" w:cstheme="minorHAnsi"/>
          <w:sz w:val="22"/>
          <w:szCs w:val="22"/>
          <w:lang w:val="en-ZA"/>
        </w:rPr>
        <w:t xml:space="preserve"> hospital-stay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patients, </w:t>
      </w:r>
      <w:r w:rsidR="00B97B2C">
        <w:rPr>
          <w:rFonts w:asciiTheme="minorHAnsi" w:hAnsiTheme="minorHAnsi" w:cstheme="minorHAnsi"/>
          <w:sz w:val="22"/>
          <w:szCs w:val="22"/>
          <w:lang w:val="en-ZA"/>
        </w:rPr>
        <w:t>persons undergoing o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rgan or stem cell </w:t>
      </w:r>
      <w:r w:rsidR="00D86AEE">
        <w:rPr>
          <w:rFonts w:asciiTheme="minorHAnsi" w:hAnsiTheme="minorHAnsi" w:cstheme="minorHAnsi"/>
          <w:sz w:val="22"/>
          <w:szCs w:val="22"/>
          <w:lang w:val="en-ZA"/>
        </w:rPr>
        <w:lastRenderedPageBreak/>
        <w:t>transplantation, persons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in intensive care and those who are on mechanical ventilation. Although less common, </w:t>
      </w:r>
      <w:r w:rsidR="00D86AEE">
        <w:rPr>
          <w:rFonts w:asciiTheme="minorHAnsi" w:hAnsiTheme="minorHAnsi" w:cstheme="minorHAnsi"/>
          <w:sz w:val="22"/>
          <w:szCs w:val="22"/>
          <w:lang w:val="en-ZA"/>
        </w:rPr>
        <w:t>persons</w:t>
      </w:r>
      <w:r w:rsidR="00C61AE2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can also be infected from the community.</w:t>
      </w:r>
      <w:r w:rsidR="00626536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</w:p>
    <w:p w:rsidR="00B35E32" w:rsidRPr="00E2030E" w:rsidRDefault="00B35E32" w:rsidP="00A41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ZA"/>
        </w:rPr>
      </w:pPr>
    </w:p>
    <w:p w:rsidR="003D2DBC" w:rsidRPr="00E2030E" w:rsidRDefault="00471963" w:rsidP="00464340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How 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do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-resistant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bacteria 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>spread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7016DE" w:rsidRPr="00E2030E" w:rsidRDefault="00191BE8" w:rsidP="00AB2565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Carbapenem</w:t>
      </w:r>
      <w:r w:rsidR="00D86AEE">
        <w:rPr>
          <w:rFonts w:asciiTheme="minorHAnsi" w:hAnsiTheme="minorHAnsi" w:cstheme="minorHAnsi"/>
        </w:rPr>
        <w:t xml:space="preserve">–resistant </w:t>
      </w:r>
      <w:r w:rsidR="00C6332A">
        <w:rPr>
          <w:rFonts w:asciiTheme="minorHAnsi" w:hAnsiTheme="minorHAnsi" w:cstheme="minorHAnsi"/>
        </w:rPr>
        <w:t xml:space="preserve">bacteria </w:t>
      </w:r>
      <w:r w:rsidR="009B7EEE">
        <w:rPr>
          <w:rFonts w:asciiTheme="minorHAnsi" w:hAnsiTheme="minorHAnsi" w:cstheme="minorHAnsi"/>
        </w:rPr>
        <w:t>can be spread from person-to-</w:t>
      </w:r>
      <w:r w:rsidR="00D86AEE">
        <w:rPr>
          <w:rFonts w:asciiTheme="minorHAnsi" w:hAnsiTheme="minorHAnsi" w:cstheme="minorHAnsi"/>
        </w:rPr>
        <w:t xml:space="preserve">person through </w:t>
      </w:r>
      <w:r w:rsidR="00D86AEE" w:rsidRPr="00E2030E">
        <w:rPr>
          <w:rFonts w:asciiTheme="minorHAnsi" w:hAnsiTheme="minorHAnsi" w:cstheme="minorHAnsi"/>
        </w:rPr>
        <w:t>being touched by someone carrying the organisms on their hands, or when medical instruments (</w:t>
      </w:r>
      <w:r w:rsidR="00C6332A">
        <w:rPr>
          <w:rFonts w:asciiTheme="minorHAnsi" w:hAnsiTheme="minorHAnsi" w:cstheme="minorHAnsi"/>
        </w:rPr>
        <w:t>such as</w:t>
      </w:r>
      <w:r w:rsidR="00D86AEE" w:rsidRPr="00E2030E">
        <w:rPr>
          <w:rFonts w:asciiTheme="minorHAnsi" w:hAnsiTheme="minorHAnsi" w:cstheme="minorHAnsi"/>
        </w:rPr>
        <w:t xml:space="preserve"> ventilators or </w:t>
      </w:r>
      <w:r w:rsidR="00C6332A">
        <w:rPr>
          <w:rFonts w:asciiTheme="minorHAnsi" w:hAnsiTheme="minorHAnsi" w:cstheme="minorHAnsi"/>
        </w:rPr>
        <w:t xml:space="preserve">urine </w:t>
      </w:r>
      <w:r w:rsidR="00D86AEE" w:rsidRPr="00E2030E">
        <w:rPr>
          <w:rFonts w:asciiTheme="minorHAnsi" w:hAnsiTheme="minorHAnsi" w:cstheme="minorHAnsi"/>
        </w:rPr>
        <w:t xml:space="preserve">catheters) </w:t>
      </w:r>
      <w:r w:rsidR="00C6332A">
        <w:rPr>
          <w:rFonts w:asciiTheme="minorHAnsi" w:hAnsiTheme="minorHAnsi" w:cstheme="minorHAnsi"/>
        </w:rPr>
        <w:t xml:space="preserve">or medications </w:t>
      </w:r>
      <w:r w:rsidR="00D86AEE" w:rsidRPr="00E2030E">
        <w:rPr>
          <w:rFonts w:asciiTheme="minorHAnsi" w:hAnsiTheme="minorHAnsi" w:cstheme="minorHAnsi"/>
        </w:rPr>
        <w:t xml:space="preserve">contaminated with the organisms are used. </w:t>
      </w:r>
      <w:r w:rsidR="00D86AEE">
        <w:rPr>
          <w:rFonts w:asciiTheme="minorHAnsi" w:hAnsiTheme="minorHAnsi" w:cstheme="minorHAnsi"/>
        </w:rPr>
        <w:t xml:space="preserve">Sometimes bacteria may transfer their genes that code for resistance to other bacteria. Sometimes resistant organisms can be newly created when antibiotics are overused. </w:t>
      </w:r>
    </w:p>
    <w:p w:rsidR="00AB2565" w:rsidRPr="00E2030E" w:rsidRDefault="00AB2565" w:rsidP="00AB2565">
      <w:pPr>
        <w:pStyle w:val="ListParagraph"/>
        <w:spacing w:after="0"/>
        <w:jc w:val="both"/>
        <w:rPr>
          <w:rFonts w:asciiTheme="minorHAnsi" w:hAnsiTheme="minorHAnsi" w:cstheme="minorHAnsi"/>
        </w:rPr>
      </w:pPr>
    </w:p>
    <w:p w:rsidR="003D2DBC" w:rsidRPr="00E2030E" w:rsidRDefault="003D2DBC" w:rsidP="00464340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What are the signs and symptoms of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>-resistant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 bacteria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A4118E" w:rsidRPr="00E2030E" w:rsidRDefault="005D2C18" w:rsidP="005D2C18">
      <w:pPr>
        <w:pStyle w:val="ListParagraph"/>
        <w:jc w:val="both"/>
        <w:rPr>
          <w:rFonts w:asciiTheme="minorHAnsi" w:hAnsiTheme="minorHAnsi" w:cstheme="minorHAnsi"/>
        </w:rPr>
      </w:pPr>
      <w:r w:rsidRPr="00E2030E">
        <w:rPr>
          <w:rFonts w:asciiTheme="minorHAnsi" w:hAnsiTheme="minorHAnsi" w:cstheme="minorHAnsi"/>
        </w:rPr>
        <w:t xml:space="preserve">Clinical symptoms of infections caused by </w:t>
      </w:r>
      <w:r w:rsidR="0020145C" w:rsidRPr="00E2030E">
        <w:rPr>
          <w:rFonts w:asciiTheme="minorHAnsi" w:hAnsiTheme="minorHAnsi" w:cstheme="minorHAnsi"/>
        </w:rPr>
        <w:t xml:space="preserve">carbapenem-resistant </w:t>
      </w:r>
      <w:r w:rsidR="00D86AEE">
        <w:rPr>
          <w:rFonts w:asciiTheme="minorHAnsi" w:hAnsiTheme="minorHAnsi" w:cstheme="minorHAnsi"/>
        </w:rPr>
        <w:t xml:space="preserve">bacteria </w:t>
      </w:r>
      <w:r w:rsidRPr="00E2030E">
        <w:rPr>
          <w:rFonts w:asciiTheme="minorHAnsi" w:hAnsiTheme="minorHAnsi" w:cstheme="minorHAnsi"/>
        </w:rPr>
        <w:t xml:space="preserve">are identical to </w:t>
      </w:r>
      <w:r w:rsidR="00D86AEE">
        <w:rPr>
          <w:rFonts w:asciiTheme="minorHAnsi" w:hAnsiTheme="minorHAnsi" w:cstheme="minorHAnsi"/>
        </w:rPr>
        <w:t>symptoms</w:t>
      </w:r>
      <w:r w:rsidRPr="00E2030E">
        <w:rPr>
          <w:rFonts w:asciiTheme="minorHAnsi" w:hAnsiTheme="minorHAnsi" w:cstheme="minorHAnsi"/>
        </w:rPr>
        <w:t xml:space="preserve"> caused by </w:t>
      </w:r>
      <w:r w:rsidR="00D86AEE">
        <w:rPr>
          <w:rFonts w:asciiTheme="minorHAnsi" w:hAnsiTheme="minorHAnsi" w:cstheme="minorHAnsi"/>
        </w:rPr>
        <w:t xml:space="preserve">bacteria that are not resistant to carbapenem </w:t>
      </w:r>
      <w:r w:rsidR="00C6332A">
        <w:rPr>
          <w:rFonts w:asciiTheme="minorHAnsi" w:hAnsiTheme="minorHAnsi" w:cstheme="minorHAnsi"/>
        </w:rPr>
        <w:t>antibiotics</w:t>
      </w:r>
      <w:r w:rsidRPr="00E2030E">
        <w:rPr>
          <w:rFonts w:asciiTheme="minorHAnsi" w:hAnsiTheme="minorHAnsi" w:cstheme="minorHAnsi"/>
        </w:rPr>
        <w:t>, and depend on the site of infection.</w:t>
      </w:r>
      <w:r w:rsidR="00626536" w:rsidRPr="00E2030E">
        <w:rPr>
          <w:rFonts w:asciiTheme="minorHAnsi" w:hAnsiTheme="minorHAnsi" w:cstheme="minorHAnsi"/>
        </w:rPr>
        <w:t xml:space="preserve"> </w:t>
      </w:r>
    </w:p>
    <w:p w:rsidR="00A4118E" w:rsidRPr="00E2030E" w:rsidRDefault="00A4118E" w:rsidP="00A4118E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What are the complications of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20145C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>-resistant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 bacteria</w:t>
      </w: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A4118E" w:rsidRPr="00E2030E" w:rsidRDefault="00D86AEE" w:rsidP="00A4118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ZA"/>
        </w:rPr>
        <w:t>Persons</w:t>
      </w:r>
      <w:r w:rsidR="002B486F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with these infections are usually already </w:t>
      </w:r>
      <w:r>
        <w:rPr>
          <w:rFonts w:asciiTheme="minorHAnsi" w:hAnsiTheme="minorHAnsi" w:cstheme="minorHAnsi"/>
          <w:sz w:val="22"/>
          <w:szCs w:val="22"/>
          <w:lang w:val="en-ZA"/>
        </w:rPr>
        <w:t>weakened from</w:t>
      </w:r>
      <w:r w:rsidR="002B486F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other underlying conditions</w:t>
      </w:r>
      <w:r>
        <w:rPr>
          <w:rFonts w:asciiTheme="minorHAnsi" w:hAnsiTheme="minorHAnsi" w:cstheme="minorHAnsi"/>
          <w:sz w:val="22"/>
          <w:szCs w:val="22"/>
          <w:lang w:val="en-ZA"/>
        </w:rPr>
        <w:t xml:space="preserve">, so untreatable infections may lead to death in some cases. </w:t>
      </w:r>
    </w:p>
    <w:p w:rsidR="00A4118E" w:rsidRPr="00E2030E" w:rsidRDefault="00A4118E" w:rsidP="00A4118E">
      <w:pPr>
        <w:pStyle w:val="ListParagraph"/>
        <w:spacing w:after="0"/>
        <w:jc w:val="both"/>
        <w:rPr>
          <w:rFonts w:asciiTheme="minorHAnsi" w:hAnsiTheme="minorHAnsi" w:cstheme="minorHAnsi"/>
        </w:rPr>
      </w:pPr>
    </w:p>
    <w:p w:rsidR="00D7718C" w:rsidRPr="00E2030E" w:rsidRDefault="00C10DFC" w:rsidP="00D7718C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How </w:t>
      </w:r>
      <w:r w:rsidR="00E43F12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are 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E43F12" w:rsidRPr="00E2030E">
        <w:rPr>
          <w:rFonts w:asciiTheme="minorHAnsi" w:hAnsiTheme="minorHAnsi" w:cstheme="minorHAnsi"/>
          <w:b/>
          <w:sz w:val="28"/>
          <w:szCs w:val="28"/>
          <w:lang w:val="en-ZA"/>
        </w:rPr>
        <w:t>carbapenem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>-resistant</w:t>
      </w:r>
      <w:r w:rsidR="00C6332A">
        <w:rPr>
          <w:rFonts w:asciiTheme="minorHAnsi" w:hAnsiTheme="minorHAnsi" w:cstheme="minorHAnsi"/>
          <w:b/>
          <w:sz w:val="28"/>
          <w:szCs w:val="28"/>
          <w:lang w:val="en-ZA"/>
        </w:rPr>
        <w:t xml:space="preserve"> bacteria</w:t>
      </w: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 diagnosed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9473A9" w:rsidRPr="00E2030E" w:rsidRDefault="00AA7F96" w:rsidP="00AB2565">
      <w:pPr>
        <w:pStyle w:val="ListParagraph"/>
        <w:spacing w:after="0"/>
        <w:jc w:val="both"/>
        <w:rPr>
          <w:rFonts w:asciiTheme="minorHAnsi" w:hAnsiTheme="minorHAnsi" w:cstheme="minorHAnsi"/>
        </w:rPr>
      </w:pPr>
      <w:r w:rsidRPr="00E2030E">
        <w:rPr>
          <w:rFonts w:asciiTheme="minorHAnsi" w:hAnsiTheme="minorHAnsi" w:cstheme="minorHAnsi"/>
        </w:rPr>
        <w:t xml:space="preserve">It is </w:t>
      </w:r>
      <w:r w:rsidR="00D86AEE">
        <w:rPr>
          <w:rFonts w:asciiTheme="minorHAnsi" w:hAnsiTheme="minorHAnsi" w:cstheme="minorHAnsi"/>
        </w:rPr>
        <w:t xml:space="preserve">important </w:t>
      </w:r>
      <w:r w:rsidRPr="00E2030E">
        <w:rPr>
          <w:rFonts w:asciiTheme="minorHAnsi" w:hAnsiTheme="minorHAnsi" w:cstheme="minorHAnsi"/>
        </w:rPr>
        <w:t xml:space="preserve">to diagnose these infections </w:t>
      </w:r>
      <w:r w:rsidR="00D86AEE">
        <w:rPr>
          <w:rFonts w:asciiTheme="minorHAnsi" w:hAnsiTheme="minorHAnsi" w:cstheme="minorHAnsi"/>
        </w:rPr>
        <w:t xml:space="preserve">early so that </w:t>
      </w:r>
      <w:r w:rsidR="00C6332A">
        <w:rPr>
          <w:rFonts w:asciiTheme="minorHAnsi" w:hAnsiTheme="minorHAnsi" w:cstheme="minorHAnsi"/>
        </w:rPr>
        <w:t xml:space="preserve">the </w:t>
      </w:r>
      <w:r w:rsidR="00D86AEE">
        <w:rPr>
          <w:rFonts w:asciiTheme="minorHAnsi" w:hAnsiTheme="minorHAnsi" w:cstheme="minorHAnsi"/>
        </w:rPr>
        <w:t xml:space="preserve">best </w:t>
      </w:r>
      <w:r w:rsidR="00C6332A">
        <w:rPr>
          <w:rFonts w:asciiTheme="minorHAnsi" w:hAnsiTheme="minorHAnsi" w:cstheme="minorHAnsi"/>
        </w:rPr>
        <w:t xml:space="preserve">possible </w:t>
      </w:r>
      <w:r w:rsidR="00D86AEE">
        <w:rPr>
          <w:rFonts w:asciiTheme="minorHAnsi" w:hAnsiTheme="minorHAnsi" w:cstheme="minorHAnsi"/>
        </w:rPr>
        <w:t xml:space="preserve">treatment can be given, and so that healthcare workers can observing strict infection </w:t>
      </w:r>
      <w:r w:rsidR="00F02108">
        <w:rPr>
          <w:rFonts w:asciiTheme="minorHAnsi" w:hAnsiTheme="minorHAnsi" w:cstheme="minorHAnsi"/>
        </w:rPr>
        <w:t xml:space="preserve">prevention and </w:t>
      </w:r>
      <w:r w:rsidR="00D86AEE">
        <w:rPr>
          <w:rFonts w:asciiTheme="minorHAnsi" w:hAnsiTheme="minorHAnsi" w:cstheme="minorHAnsi"/>
        </w:rPr>
        <w:t xml:space="preserve">control </w:t>
      </w:r>
      <w:r w:rsidR="00F02108">
        <w:rPr>
          <w:rFonts w:asciiTheme="minorHAnsi" w:hAnsiTheme="minorHAnsi" w:cstheme="minorHAnsi"/>
        </w:rPr>
        <w:t xml:space="preserve">measures </w:t>
      </w:r>
      <w:r w:rsidR="00D86AEE">
        <w:rPr>
          <w:rFonts w:asciiTheme="minorHAnsi" w:hAnsiTheme="minorHAnsi" w:cstheme="minorHAnsi"/>
        </w:rPr>
        <w:t xml:space="preserve">and prevent these infections from spreading to other persons. </w:t>
      </w:r>
    </w:p>
    <w:p w:rsidR="000A63B3" w:rsidRPr="00E2030E" w:rsidRDefault="000A63B3" w:rsidP="000A63B3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3D2DBC" w:rsidRPr="00E2030E" w:rsidRDefault="00001107" w:rsidP="00464340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How </w:t>
      </w:r>
      <w:r w:rsidR="00E43F12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are </w:t>
      </w:r>
      <w:r w:rsidR="00F02108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E43F12" w:rsidRPr="00E2030E">
        <w:rPr>
          <w:rFonts w:asciiTheme="minorHAnsi" w:hAnsiTheme="minorHAnsi" w:cstheme="minorHAnsi"/>
          <w:b/>
          <w:sz w:val="28"/>
          <w:szCs w:val="28"/>
          <w:lang w:val="en-ZA"/>
        </w:rPr>
        <w:t>c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arbapenem-resistant </w:t>
      </w:r>
      <w:r w:rsidR="00F02108">
        <w:rPr>
          <w:rFonts w:asciiTheme="minorHAnsi" w:hAnsiTheme="minorHAnsi" w:cstheme="minorHAnsi"/>
          <w:b/>
          <w:sz w:val="28"/>
          <w:szCs w:val="28"/>
          <w:lang w:val="en-ZA"/>
        </w:rPr>
        <w:t xml:space="preserve">bacteria </w:t>
      </w:r>
      <w:r w:rsidR="003D2DBC" w:rsidRPr="00E2030E">
        <w:rPr>
          <w:rFonts w:asciiTheme="minorHAnsi" w:hAnsiTheme="minorHAnsi" w:cstheme="minorHAnsi"/>
          <w:b/>
          <w:sz w:val="28"/>
          <w:szCs w:val="28"/>
          <w:lang w:val="en-ZA"/>
        </w:rPr>
        <w:t>treated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6D25E9" w:rsidRPr="00E2030E" w:rsidRDefault="00D86AEE" w:rsidP="008473B2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limited range of antibiotics can be used to treat </w:t>
      </w:r>
      <w:r w:rsidR="00F02108">
        <w:rPr>
          <w:rFonts w:asciiTheme="minorHAnsi" w:hAnsiTheme="minorHAnsi" w:cstheme="minorHAnsi"/>
        </w:rPr>
        <w:t xml:space="preserve">infections caused by </w:t>
      </w:r>
      <w:r>
        <w:rPr>
          <w:rFonts w:asciiTheme="minorHAnsi" w:hAnsiTheme="minorHAnsi" w:cstheme="minorHAnsi"/>
        </w:rPr>
        <w:t>carbapenem-resistant</w:t>
      </w:r>
      <w:r w:rsidR="00F02108">
        <w:rPr>
          <w:rFonts w:asciiTheme="minorHAnsi" w:hAnsiTheme="minorHAnsi" w:cstheme="minorHAnsi"/>
        </w:rPr>
        <w:t xml:space="preserve"> bacteria</w:t>
      </w:r>
      <w:r>
        <w:rPr>
          <w:rFonts w:asciiTheme="minorHAnsi" w:hAnsiTheme="minorHAnsi" w:cstheme="minorHAnsi"/>
        </w:rPr>
        <w:t>. These</w:t>
      </w:r>
      <w:r w:rsidR="004505B0" w:rsidRPr="00E2030E">
        <w:rPr>
          <w:rFonts w:asciiTheme="minorHAnsi" w:hAnsiTheme="minorHAnsi" w:cstheme="minorHAnsi"/>
        </w:rPr>
        <w:t xml:space="preserve"> include </w:t>
      </w:r>
      <w:r w:rsidR="00D721DD" w:rsidRPr="00E2030E">
        <w:rPr>
          <w:rFonts w:asciiTheme="minorHAnsi" w:hAnsiTheme="minorHAnsi" w:cstheme="minorHAnsi"/>
        </w:rPr>
        <w:t>c</w:t>
      </w:r>
      <w:r w:rsidR="004505B0" w:rsidRPr="00E2030E">
        <w:rPr>
          <w:rFonts w:asciiTheme="minorHAnsi" w:hAnsiTheme="minorHAnsi" w:cstheme="minorHAnsi"/>
        </w:rPr>
        <w:t xml:space="preserve">olistin, </w:t>
      </w:r>
      <w:r w:rsidR="00D721DD" w:rsidRPr="00E2030E">
        <w:rPr>
          <w:rFonts w:asciiTheme="minorHAnsi" w:hAnsiTheme="minorHAnsi" w:cstheme="minorHAnsi"/>
        </w:rPr>
        <w:t>t</w:t>
      </w:r>
      <w:r w:rsidR="004505B0" w:rsidRPr="00E2030E">
        <w:rPr>
          <w:rFonts w:asciiTheme="minorHAnsi" w:hAnsiTheme="minorHAnsi" w:cstheme="minorHAnsi"/>
        </w:rPr>
        <w:t xml:space="preserve">igecycline and </w:t>
      </w:r>
      <w:r w:rsidR="00D721DD" w:rsidRPr="00E2030E">
        <w:rPr>
          <w:rFonts w:asciiTheme="minorHAnsi" w:hAnsiTheme="minorHAnsi" w:cstheme="minorHAnsi"/>
        </w:rPr>
        <w:t>a</w:t>
      </w:r>
      <w:r w:rsidR="004505B0" w:rsidRPr="00E2030E">
        <w:rPr>
          <w:rFonts w:asciiTheme="minorHAnsi" w:hAnsiTheme="minorHAnsi" w:cstheme="minorHAnsi"/>
        </w:rPr>
        <w:t>minoglycosides.</w:t>
      </w:r>
      <w:r w:rsidR="00643649" w:rsidRPr="00E203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Unfortunately these antibiotics are often not very potent (strong) and sometimes they have side effects. </w:t>
      </w:r>
      <w:r w:rsidR="00643649" w:rsidRPr="00E2030E">
        <w:rPr>
          <w:rFonts w:asciiTheme="minorHAnsi" w:hAnsiTheme="minorHAnsi" w:cstheme="minorHAnsi"/>
        </w:rPr>
        <w:t>In most cases combi</w:t>
      </w:r>
      <w:r w:rsidR="0057785B">
        <w:rPr>
          <w:rFonts w:asciiTheme="minorHAnsi" w:hAnsiTheme="minorHAnsi" w:cstheme="minorHAnsi"/>
        </w:rPr>
        <w:t>nation treatment is recommended.</w:t>
      </w:r>
    </w:p>
    <w:p w:rsidR="006D25E9" w:rsidRPr="00E2030E" w:rsidRDefault="003D2DBC" w:rsidP="00794DCA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How </w:t>
      </w:r>
      <w:r w:rsidR="000535AD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can </w:t>
      </w:r>
      <w:r w:rsidR="00F02108">
        <w:rPr>
          <w:rFonts w:asciiTheme="minorHAnsi" w:hAnsiTheme="minorHAnsi" w:cstheme="minorHAnsi"/>
          <w:b/>
          <w:sz w:val="28"/>
          <w:szCs w:val="28"/>
          <w:lang w:val="en-ZA"/>
        </w:rPr>
        <w:t xml:space="preserve">infections caused by </w:t>
      </w:r>
      <w:r w:rsidR="00D721DD" w:rsidRPr="00E2030E">
        <w:rPr>
          <w:rFonts w:asciiTheme="minorHAnsi" w:hAnsiTheme="minorHAnsi" w:cstheme="minorHAnsi"/>
          <w:b/>
          <w:sz w:val="28"/>
          <w:szCs w:val="28"/>
          <w:lang w:val="en-ZA"/>
        </w:rPr>
        <w:t>c</w:t>
      </w:r>
      <w:r w:rsidR="00AB2565" w:rsidRPr="00E2030E">
        <w:rPr>
          <w:rFonts w:asciiTheme="minorHAnsi" w:hAnsiTheme="minorHAnsi" w:cstheme="minorHAnsi"/>
          <w:b/>
          <w:sz w:val="28"/>
          <w:szCs w:val="28"/>
          <w:lang w:val="en-ZA"/>
        </w:rPr>
        <w:t xml:space="preserve">arbapenem-resistant </w:t>
      </w:r>
      <w:r w:rsidR="00F02108">
        <w:rPr>
          <w:rFonts w:asciiTheme="minorHAnsi" w:hAnsiTheme="minorHAnsi" w:cstheme="minorHAnsi"/>
          <w:b/>
          <w:sz w:val="28"/>
          <w:szCs w:val="28"/>
          <w:lang w:val="en-ZA"/>
        </w:rPr>
        <w:t xml:space="preserve">bacteria </w:t>
      </w:r>
      <w:r w:rsidR="00E50267" w:rsidRPr="00E2030E">
        <w:rPr>
          <w:rFonts w:asciiTheme="minorHAnsi" w:hAnsiTheme="minorHAnsi" w:cstheme="minorHAnsi"/>
          <w:b/>
          <w:sz w:val="28"/>
          <w:szCs w:val="28"/>
          <w:lang w:val="en-ZA"/>
        </w:rPr>
        <w:t>be prevented</w:t>
      </w:r>
      <w:r w:rsidR="00D71E70" w:rsidRPr="00E2030E">
        <w:rPr>
          <w:rFonts w:asciiTheme="minorHAnsi" w:hAnsiTheme="minorHAnsi" w:cstheme="minorHAnsi"/>
          <w:b/>
          <w:sz w:val="28"/>
          <w:szCs w:val="28"/>
          <w:lang w:val="en-ZA"/>
        </w:rPr>
        <w:t>?</w:t>
      </w:r>
    </w:p>
    <w:p w:rsidR="00AB2565" w:rsidRPr="00E2030E" w:rsidRDefault="0057785B" w:rsidP="003C462D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ZA"/>
        </w:rPr>
        <w:t xml:space="preserve">Careful use of antibiotics in hospital facilities is essential, so that resistance to antibiotics does not develop, and so that the hospital environment does not ‘select’ for resistant organisms. </w:t>
      </w:r>
      <w:r w:rsidR="00457830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Infection </w:t>
      </w:r>
      <w:r w:rsidR="00D27A70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prevention and </w:t>
      </w:r>
      <w:r w:rsidR="00457830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control practices, including good hand hygiene, should be encouraged for all healthcare </w:t>
      </w:r>
      <w:r>
        <w:rPr>
          <w:rFonts w:asciiTheme="minorHAnsi" w:hAnsiTheme="minorHAnsi" w:cstheme="minorHAnsi"/>
          <w:sz w:val="22"/>
          <w:szCs w:val="22"/>
          <w:lang w:val="en-ZA"/>
        </w:rPr>
        <w:t>workers</w:t>
      </w:r>
      <w:r w:rsidR="00457830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and patients.</w:t>
      </w:r>
      <w:r w:rsidR="00626536" w:rsidRPr="00E2030E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r w:rsidR="00F02108">
        <w:rPr>
          <w:rFonts w:asciiTheme="minorHAnsi" w:hAnsiTheme="minorHAnsi" w:cstheme="minorHAnsi"/>
          <w:sz w:val="22"/>
          <w:szCs w:val="22"/>
          <w:lang w:val="en-ZA"/>
        </w:rPr>
        <w:t xml:space="preserve">Hospitals should set up systems to monitor the occurrence of healthcare-associated infections, including those caused by carbapenem-resistant bacteria. </w:t>
      </w:r>
    </w:p>
    <w:p w:rsidR="00AB2565" w:rsidRPr="00E2030E" w:rsidRDefault="00AB2565" w:rsidP="00AB2565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34557A" w:rsidRPr="00E2030E" w:rsidRDefault="0034557A" w:rsidP="003C462D">
      <w:pPr>
        <w:pStyle w:val="ListParagraph"/>
        <w:numPr>
          <w:ilvl w:val="0"/>
          <w:numId w:val="29"/>
        </w:numPr>
        <w:spacing w:after="0"/>
        <w:ind w:left="714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2030E">
        <w:rPr>
          <w:rFonts w:asciiTheme="minorHAnsi" w:hAnsiTheme="minorHAnsi" w:cstheme="minorHAnsi"/>
          <w:b/>
          <w:sz w:val="28"/>
          <w:szCs w:val="28"/>
        </w:rPr>
        <w:t xml:space="preserve">Where </w:t>
      </w:r>
      <w:r w:rsidR="00224C26" w:rsidRPr="00E2030E">
        <w:rPr>
          <w:rFonts w:asciiTheme="minorHAnsi" w:hAnsiTheme="minorHAnsi" w:cstheme="minorHAnsi"/>
          <w:b/>
          <w:sz w:val="28"/>
          <w:szCs w:val="28"/>
        </w:rPr>
        <w:t>can I find more information?</w:t>
      </w:r>
    </w:p>
    <w:p w:rsidR="004852C3" w:rsidRPr="003C462D" w:rsidRDefault="003C462D" w:rsidP="003C462D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3C462D">
        <w:rPr>
          <w:rFonts w:asciiTheme="minorHAnsi" w:hAnsiTheme="minorHAnsi" w:cstheme="minorHAnsi"/>
          <w:sz w:val="22"/>
        </w:rPr>
        <w:lastRenderedPageBreak/>
        <w:t>For clinical or medical enquiries</w:t>
      </w:r>
      <w:r w:rsidR="00F02108">
        <w:rPr>
          <w:rFonts w:asciiTheme="minorHAnsi" w:hAnsiTheme="minorHAnsi" w:cstheme="minorHAnsi"/>
          <w:sz w:val="22"/>
        </w:rPr>
        <w:t>,</w:t>
      </w:r>
      <w:r w:rsidRPr="003C462D">
        <w:rPr>
          <w:rFonts w:asciiTheme="minorHAnsi" w:hAnsiTheme="minorHAnsi" w:cstheme="minorHAnsi"/>
          <w:sz w:val="22"/>
        </w:rPr>
        <w:t xml:space="preserve"> call the NICD Hotline Tel: +27 82 883 9920 (for use by healthcare professionals only) or the </w:t>
      </w:r>
      <w:r w:rsidR="00E21835">
        <w:rPr>
          <w:rFonts w:asciiTheme="minorHAnsi" w:hAnsiTheme="minorHAnsi" w:cstheme="minorHAnsi"/>
          <w:sz w:val="22"/>
        </w:rPr>
        <w:t>Centre for Healthcare-Associated Infections, Antimicrobial Resistance and Mycoses</w:t>
      </w:r>
      <w:r w:rsidR="004852C3" w:rsidRPr="003C462D">
        <w:rPr>
          <w:rFonts w:asciiTheme="minorHAnsi" w:hAnsiTheme="minorHAnsi" w:cstheme="minorHAnsi"/>
          <w:sz w:val="22"/>
        </w:rPr>
        <w:t>, National Institute for Communicable Diseases (NICD) Tel: +27 11 386 6278</w:t>
      </w:r>
    </w:p>
    <w:p w:rsidR="00224C26" w:rsidRPr="00E2030E" w:rsidRDefault="00224C26" w:rsidP="00224C26">
      <w:pPr>
        <w:ind w:left="720"/>
        <w:jc w:val="both"/>
        <w:rPr>
          <w:rFonts w:asciiTheme="minorHAnsi" w:hAnsiTheme="minorHAnsi" w:cstheme="minorHAnsi"/>
          <w:sz w:val="22"/>
          <w:szCs w:val="22"/>
          <w:lang w:val="en-ZA"/>
        </w:rPr>
      </w:pPr>
    </w:p>
    <w:p w:rsidR="005D3F82" w:rsidRPr="00E2030E" w:rsidRDefault="00E531C2" w:rsidP="00224C26">
      <w:pPr>
        <w:rPr>
          <w:rFonts w:asciiTheme="minorHAnsi" w:hAnsiTheme="minorHAnsi"/>
          <w:sz w:val="22"/>
          <w:szCs w:val="22"/>
          <w:lang w:val="en-ZA"/>
        </w:rPr>
      </w:pPr>
      <w:r w:rsidRPr="00E2030E">
        <w:rPr>
          <w:rFonts w:asciiTheme="minorHAnsi" w:hAnsiTheme="minorHAnsi" w:cstheme="minorHAnsi"/>
          <w:noProof/>
          <w:sz w:val="22"/>
          <w:szCs w:val="22"/>
          <w:lang w:val="en-ZA"/>
        </w:rPr>
        <w:fldChar w:fldCharType="begin"/>
      </w:r>
      <w:r w:rsidRPr="00E2030E">
        <w:rPr>
          <w:rFonts w:asciiTheme="minorHAnsi" w:hAnsiTheme="minorHAnsi" w:cstheme="minorHAnsi"/>
          <w:sz w:val="22"/>
          <w:szCs w:val="22"/>
          <w:lang w:val="en-ZA"/>
        </w:rPr>
        <w:instrText xml:space="preserve"> ADDIN EN.REFLIST </w:instrText>
      </w:r>
      <w:r w:rsidRPr="00E2030E">
        <w:rPr>
          <w:rFonts w:asciiTheme="minorHAnsi" w:hAnsiTheme="minorHAnsi" w:cstheme="minorHAnsi"/>
          <w:noProof/>
          <w:sz w:val="22"/>
          <w:szCs w:val="22"/>
          <w:lang w:val="en-ZA"/>
        </w:rPr>
        <w:fldChar w:fldCharType="end"/>
      </w:r>
    </w:p>
    <w:sectPr w:rsidR="005D3F82" w:rsidRPr="00E2030E" w:rsidSect="0045132F">
      <w:footerReference w:type="even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8A" w:rsidRDefault="0019538A">
      <w:r>
        <w:separator/>
      </w:r>
    </w:p>
  </w:endnote>
  <w:endnote w:type="continuationSeparator" w:id="0">
    <w:p w:rsidR="0019538A" w:rsidRDefault="0019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DF" w:rsidRDefault="00B119BE" w:rsidP="00E87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3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43DF" w:rsidRDefault="00FA43DF" w:rsidP="00A52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50" w:rsidRDefault="00112650" w:rsidP="00112650">
    <w:pPr>
      <w:pStyle w:val="Footer"/>
    </w:pPr>
    <w:r w:rsidRPr="00112650">
      <w:rPr>
        <w:rFonts w:asciiTheme="minorHAnsi" w:hAnsiTheme="minorHAnsi"/>
        <w:color w:val="808080" w:themeColor="background1" w:themeShade="80"/>
        <w:sz w:val="20"/>
      </w:rPr>
      <w:t>D</w:t>
    </w:r>
    <w:r w:rsidR="009F3426">
      <w:rPr>
        <w:rFonts w:asciiTheme="minorHAnsi" w:hAnsiTheme="minorHAnsi"/>
        <w:color w:val="808080" w:themeColor="background1" w:themeShade="80"/>
        <w:sz w:val="20"/>
      </w:rPr>
      <w:t>ocument FAQ_</w:t>
    </w:r>
    <w:r w:rsidR="00DF0F23">
      <w:rPr>
        <w:rFonts w:asciiTheme="minorHAnsi" w:hAnsiTheme="minorHAnsi"/>
        <w:color w:val="808080" w:themeColor="background1" w:themeShade="80"/>
        <w:sz w:val="20"/>
      </w:rPr>
      <w:t>Carbapenem-resistant</w:t>
    </w:r>
    <w:r w:rsidRPr="00112650">
      <w:rPr>
        <w:rFonts w:asciiTheme="minorHAnsi" w:hAnsiTheme="minorHAnsi"/>
        <w:color w:val="808080" w:themeColor="background1" w:themeShade="80"/>
        <w:sz w:val="20"/>
      </w:rPr>
      <w:t>_</w:t>
    </w:r>
    <w:r w:rsidR="00DF0F23">
      <w:rPr>
        <w:rFonts w:asciiTheme="minorHAnsi" w:hAnsiTheme="minorHAnsi"/>
        <w:color w:val="808080" w:themeColor="background1" w:themeShade="80"/>
        <w:sz w:val="20"/>
      </w:rPr>
      <w:t>infection_</w:t>
    </w:r>
    <w:r w:rsidR="00C56BF5">
      <w:rPr>
        <w:rFonts w:asciiTheme="minorHAnsi" w:hAnsiTheme="minorHAnsi"/>
        <w:color w:val="808080" w:themeColor="background1" w:themeShade="80"/>
        <w:sz w:val="20"/>
      </w:rPr>
      <w:t>20170111</w:t>
    </w:r>
    <w:r>
      <w:tab/>
    </w:r>
    <w:r w:rsidRPr="00112650">
      <w:rPr>
        <w:rFonts w:asciiTheme="minorHAnsi" w:hAnsiTheme="minorHAnsi"/>
        <w:color w:val="808080" w:themeColor="background1" w:themeShade="80"/>
        <w:sz w:val="18"/>
      </w:rPr>
      <w:t xml:space="preserve">Page </w:t>
    </w:r>
    <w:sdt>
      <w:sdtPr>
        <w:rPr>
          <w:rFonts w:asciiTheme="minorHAnsi" w:hAnsiTheme="minorHAnsi"/>
          <w:sz w:val="18"/>
        </w:rPr>
        <w:id w:val="443494028"/>
        <w:docPartObj>
          <w:docPartGallery w:val="Page Numbers (Bottom of Page)"/>
          <w:docPartUnique/>
        </w:docPartObj>
      </w:sdtPr>
      <w:sdtEndPr>
        <w:rPr>
          <w:rFonts w:ascii="Arial" w:hAnsi="Arial"/>
          <w:sz w:val="24"/>
        </w:rPr>
      </w:sdtEndPr>
      <w:sdtContent>
        <w:r w:rsidR="00B119BE" w:rsidRPr="00112650">
          <w:rPr>
            <w:rFonts w:asciiTheme="minorHAnsi" w:hAnsiTheme="minorHAnsi"/>
            <w:color w:val="808080" w:themeColor="background1" w:themeShade="80"/>
            <w:sz w:val="18"/>
          </w:rPr>
          <w:fldChar w:fldCharType="begin"/>
        </w:r>
        <w:r w:rsidRPr="00112650">
          <w:rPr>
            <w:rFonts w:asciiTheme="minorHAnsi" w:hAnsiTheme="minorHAnsi"/>
            <w:color w:val="808080" w:themeColor="background1" w:themeShade="80"/>
            <w:sz w:val="18"/>
          </w:rPr>
          <w:instrText xml:space="preserve"> PAGE   \* MERGEFORMAT </w:instrText>
        </w:r>
        <w:r w:rsidR="00B119BE" w:rsidRPr="00112650">
          <w:rPr>
            <w:rFonts w:asciiTheme="minorHAnsi" w:hAnsiTheme="minorHAnsi"/>
            <w:color w:val="808080" w:themeColor="background1" w:themeShade="80"/>
            <w:sz w:val="18"/>
          </w:rPr>
          <w:fldChar w:fldCharType="separate"/>
        </w:r>
        <w:r w:rsidR="00241922">
          <w:rPr>
            <w:rFonts w:asciiTheme="minorHAnsi" w:hAnsiTheme="minorHAnsi"/>
            <w:noProof/>
            <w:color w:val="808080" w:themeColor="background1" w:themeShade="80"/>
            <w:sz w:val="18"/>
          </w:rPr>
          <w:t>1</w:t>
        </w:r>
        <w:r w:rsidR="00B119BE" w:rsidRPr="00112650">
          <w:rPr>
            <w:rFonts w:asciiTheme="minorHAnsi" w:hAnsiTheme="minorHAnsi"/>
            <w:color w:val="808080" w:themeColor="background1" w:themeShade="80"/>
            <w:sz w:val="18"/>
          </w:rPr>
          <w:fldChar w:fldCharType="end"/>
        </w:r>
        <w:r w:rsidRPr="00112650">
          <w:rPr>
            <w:rFonts w:asciiTheme="minorHAnsi" w:hAnsiTheme="minorHAnsi"/>
            <w:color w:val="808080" w:themeColor="background1" w:themeShade="80"/>
            <w:sz w:val="18"/>
          </w:rPr>
          <w:t xml:space="preserve"> of </w:t>
        </w:r>
        <w:r w:rsidR="000A4119">
          <w:rPr>
            <w:rFonts w:asciiTheme="minorHAnsi" w:hAnsiTheme="minorHAnsi"/>
            <w:color w:val="808080" w:themeColor="background1" w:themeShade="80"/>
            <w:sz w:val="18"/>
          </w:rPr>
          <w:t>3</w:t>
        </w:r>
      </w:sdtContent>
    </w:sdt>
  </w:p>
  <w:p w:rsidR="00FA43DF" w:rsidRPr="00AC410A" w:rsidRDefault="00FA43DF" w:rsidP="00A64BD9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8A" w:rsidRDefault="0019538A">
      <w:r>
        <w:separator/>
      </w:r>
    </w:p>
  </w:footnote>
  <w:footnote w:type="continuationSeparator" w:id="0">
    <w:p w:rsidR="0019538A" w:rsidRDefault="0019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FC1"/>
    <w:multiLevelType w:val="hybridMultilevel"/>
    <w:tmpl w:val="C23CF06E"/>
    <w:lvl w:ilvl="0" w:tplc="0358C22E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0EB725C"/>
    <w:multiLevelType w:val="hybridMultilevel"/>
    <w:tmpl w:val="240C436A"/>
    <w:lvl w:ilvl="0" w:tplc="1C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514FDB"/>
    <w:multiLevelType w:val="hybridMultilevel"/>
    <w:tmpl w:val="73D65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2E45"/>
    <w:multiLevelType w:val="hybridMultilevel"/>
    <w:tmpl w:val="6A8E4526"/>
    <w:lvl w:ilvl="0" w:tplc="3990D232">
      <w:start w:val="2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42FD5"/>
    <w:multiLevelType w:val="hybridMultilevel"/>
    <w:tmpl w:val="C39E3F4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2EA6"/>
    <w:multiLevelType w:val="hybridMultilevel"/>
    <w:tmpl w:val="50B811DE"/>
    <w:lvl w:ilvl="0" w:tplc="28F6F3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C0572B"/>
    <w:multiLevelType w:val="hybridMultilevel"/>
    <w:tmpl w:val="91B2F120"/>
    <w:lvl w:ilvl="0" w:tplc="0358C22E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A21E5"/>
    <w:multiLevelType w:val="hybridMultilevel"/>
    <w:tmpl w:val="A562317E"/>
    <w:lvl w:ilvl="0" w:tplc="34DC606C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484"/>
    <w:multiLevelType w:val="hybridMultilevel"/>
    <w:tmpl w:val="BDD060C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A2CA4"/>
    <w:multiLevelType w:val="hybridMultilevel"/>
    <w:tmpl w:val="A5F427B4"/>
    <w:lvl w:ilvl="0" w:tplc="70A2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2FF66">
      <w:start w:val="1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E79AC">
      <w:start w:val="12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06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E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A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A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234993"/>
    <w:multiLevelType w:val="hybridMultilevel"/>
    <w:tmpl w:val="83584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34AF"/>
    <w:multiLevelType w:val="hybridMultilevel"/>
    <w:tmpl w:val="68CE057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351B79"/>
    <w:multiLevelType w:val="hybridMultilevel"/>
    <w:tmpl w:val="6136C08A"/>
    <w:lvl w:ilvl="0" w:tplc="FE84D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C7494">
      <w:start w:val="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E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A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1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221ED5"/>
    <w:multiLevelType w:val="hybridMultilevel"/>
    <w:tmpl w:val="2D8227EA"/>
    <w:lvl w:ilvl="0" w:tplc="9C1AFD28">
      <w:start w:val="1"/>
      <w:numFmt w:val="bullet"/>
      <w:lvlText w:val=""/>
      <w:lvlJc w:val="left"/>
      <w:pPr>
        <w:tabs>
          <w:tab w:val="num" w:pos="1318"/>
        </w:tabs>
        <w:ind w:left="1316" w:hanging="298"/>
      </w:pPr>
      <w:rPr>
        <w:rFonts w:ascii="Symbol" w:hAnsi="Symbol" w:hint="default"/>
        <w:color w:val="0000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458"/>
        </w:tabs>
        <w:ind w:left="2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4" w15:restartNumberingAfterBreak="0">
    <w:nsid w:val="23DC71EC"/>
    <w:multiLevelType w:val="hybridMultilevel"/>
    <w:tmpl w:val="90489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8102C"/>
    <w:multiLevelType w:val="hybridMultilevel"/>
    <w:tmpl w:val="FDCE6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102D1"/>
    <w:multiLevelType w:val="hybridMultilevel"/>
    <w:tmpl w:val="D6D41842"/>
    <w:lvl w:ilvl="0" w:tplc="5AAE4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881DF9"/>
    <w:multiLevelType w:val="hybridMultilevel"/>
    <w:tmpl w:val="2D2440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CF19D5"/>
    <w:multiLevelType w:val="hybridMultilevel"/>
    <w:tmpl w:val="9A9CF3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306E43"/>
    <w:multiLevelType w:val="hybridMultilevel"/>
    <w:tmpl w:val="8D1E4060"/>
    <w:lvl w:ilvl="0" w:tplc="EEE681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25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6E5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258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22F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62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61A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E7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E1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4D3C87"/>
    <w:multiLevelType w:val="hybridMultilevel"/>
    <w:tmpl w:val="954E4D66"/>
    <w:lvl w:ilvl="0" w:tplc="57A01CF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8CA4A32"/>
    <w:multiLevelType w:val="hybridMultilevel"/>
    <w:tmpl w:val="2D04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515752"/>
    <w:multiLevelType w:val="hybridMultilevel"/>
    <w:tmpl w:val="14DECC9E"/>
    <w:lvl w:ilvl="0" w:tplc="1C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F6718CF"/>
    <w:multiLevelType w:val="hybridMultilevel"/>
    <w:tmpl w:val="FD043CC6"/>
    <w:lvl w:ilvl="0" w:tplc="8D22C782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7071A03"/>
    <w:multiLevelType w:val="hybridMultilevel"/>
    <w:tmpl w:val="10EEF63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23016"/>
    <w:multiLevelType w:val="hybridMultilevel"/>
    <w:tmpl w:val="D4DC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8AAEEA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F63F3"/>
    <w:multiLevelType w:val="hybridMultilevel"/>
    <w:tmpl w:val="4E5C8314"/>
    <w:lvl w:ilvl="0" w:tplc="554A7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2069B"/>
    <w:multiLevelType w:val="hybridMultilevel"/>
    <w:tmpl w:val="549C717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B1E7D"/>
    <w:multiLevelType w:val="hybridMultilevel"/>
    <w:tmpl w:val="3A6C9784"/>
    <w:lvl w:ilvl="0" w:tplc="1C090017">
      <w:start w:val="1"/>
      <w:numFmt w:val="lowerLetter"/>
      <w:lvlText w:val="%1)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9A614F"/>
    <w:multiLevelType w:val="hybridMultilevel"/>
    <w:tmpl w:val="C100CF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13A54"/>
    <w:multiLevelType w:val="hybridMultilevel"/>
    <w:tmpl w:val="83D629AE"/>
    <w:lvl w:ilvl="0" w:tplc="83BA1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66565"/>
    <w:multiLevelType w:val="hybridMultilevel"/>
    <w:tmpl w:val="8482DA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A2908"/>
    <w:multiLevelType w:val="hybridMultilevel"/>
    <w:tmpl w:val="BF780732"/>
    <w:lvl w:ilvl="0" w:tplc="57A01CF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3C7218"/>
    <w:multiLevelType w:val="hybridMultilevel"/>
    <w:tmpl w:val="C80E63F0"/>
    <w:lvl w:ilvl="0" w:tplc="574E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2B15C">
      <w:start w:val="1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E1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6D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0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C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6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E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290F84"/>
    <w:multiLevelType w:val="hybridMultilevel"/>
    <w:tmpl w:val="CDF23AF0"/>
    <w:lvl w:ilvl="0" w:tplc="5418B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A97A">
      <w:start w:val="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46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0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E0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6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8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01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3109F1"/>
    <w:multiLevelType w:val="multilevel"/>
    <w:tmpl w:val="FD043CC6"/>
    <w:lvl w:ilvl="0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67D6F48"/>
    <w:multiLevelType w:val="hybridMultilevel"/>
    <w:tmpl w:val="B24C8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B41C2"/>
    <w:multiLevelType w:val="hybridMultilevel"/>
    <w:tmpl w:val="CD5E40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C49B9"/>
    <w:multiLevelType w:val="hybridMultilevel"/>
    <w:tmpl w:val="C298DCBE"/>
    <w:lvl w:ilvl="0" w:tplc="57A01CF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CFF242F"/>
    <w:multiLevelType w:val="hybridMultilevel"/>
    <w:tmpl w:val="8EA844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573480"/>
    <w:multiLevelType w:val="hybridMultilevel"/>
    <w:tmpl w:val="B2C83FCE"/>
    <w:lvl w:ilvl="0" w:tplc="40C2E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CBF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A5D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D1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6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1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BD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CA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A5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DC4005"/>
    <w:multiLevelType w:val="hybridMultilevel"/>
    <w:tmpl w:val="960CC116"/>
    <w:lvl w:ilvl="0" w:tplc="9CA4B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35"/>
  </w:num>
  <w:num w:numId="4">
    <w:abstractNumId w:val="0"/>
  </w:num>
  <w:num w:numId="5">
    <w:abstractNumId w:val="13"/>
  </w:num>
  <w:num w:numId="6">
    <w:abstractNumId w:val="17"/>
  </w:num>
  <w:num w:numId="7">
    <w:abstractNumId w:val="36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33"/>
  </w:num>
  <w:num w:numId="13">
    <w:abstractNumId w:val="9"/>
  </w:num>
  <w:num w:numId="14">
    <w:abstractNumId w:val="19"/>
  </w:num>
  <w:num w:numId="15">
    <w:abstractNumId w:val="12"/>
  </w:num>
  <w:num w:numId="16">
    <w:abstractNumId w:val="40"/>
  </w:num>
  <w:num w:numId="17">
    <w:abstractNumId w:val="34"/>
  </w:num>
  <w:num w:numId="18">
    <w:abstractNumId w:val="31"/>
  </w:num>
  <w:num w:numId="19">
    <w:abstractNumId w:val="29"/>
  </w:num>
  <w:num w:numId="20">
    <w:abstractNumId w:val="7"/>
  </w:num>
  <w:num w:numId="21">
    <w:abstractNumId w:val="8"/>
  </w:num>
  <w:num w:numId="22">
    <w:abstractNumId w:val="11"/>
  </w:num>
  <w:num w:numId="23">
    <w:abstractNumId w:val="30"/>
  </w:num>
  <w:num w:numId="24">
    <w:abstractNumId w:val="22"/>
  </w:num>
  <w:num w:numId="25">
    <w:abstractNumId w:val="4"/>
  </w:num>
  <w:num w:numId="26">
    <w:abstractNumId w:val="24"/>
  </w:num>
  <w:num w:numId="27">
    <w:abstractNumId w:val="37"/>
  </w:num>
  <w:num w:numId="28">
    <w:abstractNumId w:val="14"/>
  </w:num>
  <w:num w:numId="29">
    <w:abstractNumId w:val="25"/>
  </w:num>
  <w:num w:numId="30">
    <w:abstractNumId w:val="1"/>
  </w:num>
  <w:num w:numId="31">
    <w:abstractNumId w:val="41"/>
  </w:num>
  <w:num w:numId="32">
    <w:abstractNumId w:val="28"/>
  </w:num>
  <w:num w:numId="33">
    <w:abstractNumId w:val="16"/>
  </w:num>
  <w:num w:numId="34">
    <w:abstractNumId w:val="5"/>
  </w:num>
  <w:num w:numId="35">
    <w:abstractNumId w:val="27"/>
  </w:num>
  <w:num w:numId="36">
    <w:abstractNumId w:val="39"/>
  </w:num>
  <w:num w:numId="37">
    <w:abstractNumId w:val="18"/>
  </w:num>
  <w:num w:numId="38">
    <w:abstractNumId w:val="38"/>
  </w:num>
  <w:num w:numId="39">
    <w:abstractNumId w:val="20"/>
  </w:num>
  <w:num w:numId="40">
    <w:abstractNumId w:val="32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UP Faculty of Health Science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sp0std5ra2zoe9v04p5e56pw95xe5zwrww&quot;&gt;Outbreak Response Unit&lt;record-ids&gt;&lt;item&gt;163&lt;/item&gt;&lt;/record-ids&gt;&lt;/item&gt;&lt;/Libraries&gt;"/>
  </w:docVars>
  <w:rsids>
    <w:rsidRoot w:val="00A60F99"/>
    <w:rsid w:val="00001107"/>
    <w:rsid w:val="00001499"/>
    <w:rsid w:val="00001C36"/>
    <w:rsid w:val="000023F2"/>
    <w:rsid w:val="000024C1"/>
    <w:rsid w:val="000027B6"/>
    <w:rsid w:val="00003DFC"/>
    <w:rsid w:val="000053EC"/>
    <w:rsid w:val="000079DE"/>
    <w:rsid w:val="00011A8D"/>
    <w:rsid w:val="00014130"/>
    <w:rsid w:val="00017587"/>
    <w:rsid w:val="00020DCB"/>
    <w:rsid w:val="00020DF2"/>
    <w:rsid w:val="000230C4"/>
    <w:rsid w:val="00026A4B"/>
    <w:rsid w:val="00026B4C"/>
    <w:rsid w:val="00027760"/>
    <w:rsid w:val="00027889"/>
    <w:rsid w:val="00030485"/>
    <w:rsid w:val="000309E5"/>
    <w:rsid w:val="00031EDF"/>
    <w:rsid w:val="0003394D"/>
    <w:rsid w:val="000374A0"/>
    <w:rsid w:val="000376EF"/>
    <w:rsid w:val="00040B9E"/>
    <w:rsid w:val="00043C69"/>
    <w:rsid w:val="00046046"/>
    <w:rsid w:val="0004682D"/>
    <w:rsid w:val="00050621"/>
    <w:rsid w:val="00051F96"/>
    <w:rsid w:val="00052002"/>
    <w:rsid w:val="0005331C"/>
    <w:rsid w:val="000535AD"/>
    <w:rsid w:val="00053705"/>
    <w:rsid w:val="00054170"/>
    <w:rsid w:val="00054B03"/>
    <w:rsid w:val="00057115"/>
    <w:rsid w:val="0006001B"/>
    <w:rsid w:val="000604AC"/>
    <w:rsid w:val="00063792"/>
    <w:rsid w:val="000641C4"/>
    <w:rsid w:val="00067F0D"/>
    <w:rsid w:val="00070B93"/>
    <w:rsid w:val="00075AF9"/>
    <w:rsid w:val="00076C03"/>
    <w:rsid w:val="00085F7B"/>
    <w:rsid w:val="00087BBB"/>
    <w:rsid w:val="00091622"/>
    <w:rsid w:val="00094245"/>
    <w:rsid w:val="00094E4F"/>
    <w:rsid w:val="000964CF"/>
    <w:rsid w:val="00097862"/>
    <w:rsid w:val="000A4119"/>
    <w:rsid w:val="000A4335"/>
    <w:rsid w:val="000A478A"/>
    <w:rsid w:val="000A4A38"/>
    <w:rsid w:val="000A63B3"/>
    <w:rsid w:val="000A6CBB"/>
    <w:rsid w:val="000A788A"/>
    <w:rsid w:val="000B0249"/>
    <w:rsid w:val="000B144C"/>
    <w:rsid w:val="000B1BB3"/>
    <w:rsid w:val="000B26E5"/>
    <w:rsid w:val="000B543A"/>
    <w:rsid w:val="000C35A5"/>
    <w:rsid w:val="000C7054"/>
    <w:rsid w:val="000C7303"/>
    <w:rsid w:val="000C7D04"/>
    <w:rsid w:val="000C7EBD"/>
    <w:rsid w:val="000D0507"/>
    <w:rsid w:val="000D1EA3"/>
    <w:rsid w:val="000D6110"/>
    <w:rsid w:val="000E0050"/>
    <w:rsid w:val="000E2528"/>
    <w:rsid w:val="000E2C6F"/>
    <w:rsid w:val="000E4D1D"/>
    <w:rsid w:val="000E4DF1"/>
    <w:rsid w:val="000E7542"/>
    <w:rsid w:val="000F096D"/>
    <w:rsid w:val="000F30A0"/>
    <w:rsid w:val="000F5BFF"/>
    <w:rsid w:val="000F5D38"/>
    <w:rsid w:val="000F7BC2"/>
    <w:rsid w:val="00100E36"/>
    <w:rsid w:val="0010102A"/>
    <w:rsid w:val="00101AC0"/>
    <w:rsid w:val="001028AB"/>
    <w:rsid w:val="001037BB"/>
    <w:rsid w:val="00103A2B"/>
    <w:rsid w:val="0010439D"/>
    <w:rsid w:val="00104B76"/>
    <w:rsid w:val="00107519"/>
    <w:rsid w:val="001102AD"/>
    <w:rsid w:val="00111A6D"/>
    <w:rsid w:val="00112650"/>
    <w:rsid w:val="00113C4F"/>
    <w:rsid w:val="0011737F"/>
    <w:rsid w:val="001178D7"/>
    <w:rsid w:val="00120279"/>
    <w:rsid w:val="0012106E"/>
    <w:rsid w:val="00122039"/>
    <w:rsid w:val="00122BFC"/>
    <w:rsid w:val="00122F8D"/>
    <w:rsid w:val="00123FA7"/>
    <w:rsid w:val="0013033C"/>
    <w:rsid w:val="001303D2"/>
    <w:rsid w:val="001308DE"/>
    <w:rsid w:val="00131153"/>
    <w:rsid w:val="001375C3"/>
    <w:rsid w:val="0014292C"/>
    <w:rsid w:val="00144FA6"/>
    <w:rsid w:val="00145E9C"/>
    <w:rsid w:val="001507D4"/>
    <w:rsid w:val="00153337"/>
    <w:rsid w:val="001539C3"/>
    <w:rsid w:val="00154D13"/>
    <w:rsid w:val="00156415"/>
    <w:rsid w:val="00156D43"/>
    <w:rsid w:val="00160552"/>
    <w:rsid w:val="001625EA"/>
    <w:rsid w:val="00163006"/>
    <w:rsid w:val="00165FDE"/>
    <w:rsid w:val="00167548"/>
    <w:rsid w:val="00172E81"/>
    <w:rsid w:val="00175A1C"/>
    <w:rsid w:val="00175A6A"/>
    <w:rsid w:val="00176252"/>
    <w:rsid w:val="00177DC2"/>
    <w:rsid w:val="00181985"/>
    <w:rsid w:val="00183798"/>
    <w:rsid w:val="001860C7"/>
    <w:rsid w:val="00190FA8"/>
    <w:rsid w:val="00191BE8"/>
    <w:rsid w:val="00193C61"/>
    <w:rsid w:val="00194B5C"/>
    <w:rsid w:val="0019538A"/>
    <w:rsid w:val="00195AAA"/>
    <w:rsid w:val="00195EFA"/>
    <w:rsid w:val="001960D5"/>
    <w:rsid w:val="001A1EA0"/>
    <w:rsid w:val="001A3058"/>
    <w:rsid w:val="001A38F8"/>
    <w:rsid w:val="001A619B"/>
    <w:rsid w:val="001B1BFA"/>
    <w:rsid w:val="001B3B1E"/>
    <w:rsid w:val="001B49B3"/>
    <w:rsid w:val="001B5183"/>
    <w:rsid w:val="001C1D25"/>
    <w:rsid w:val="001C46B2"/>
    <w:rsid w:val="001C7AC3"/>
    <w:rsid w:val="001C7CC3"/>
    <w:rsid w:val="001D1E02"/>
    <w:rsid w:val="001D2183"/>
    <w:rsid w:val="001D4744"/>
    <w:rsid w:val="001D4A02"/>
    <w:rsid w:val="001D521B"/>
    <w:rsid w:val="001D6D2B"/>
    <w:rsid w:val="001E14EF"/>
    <w:rsid w:val="001E36D7"/>
    <w:rsid w:val="001E3C32"/>
    <w:rsid w:val="001E4046"/>
    <w:rsid w:val="001E715E"/>
    <w:rsid w:val="001F0B40"/>
    <w:rsid w:val="001F1412"/>
    <w:rsid w:val="001F21D1"/>
    <w:rsid w:val="001F2DE7"/>
    <w:rsid w:val="001F36AC"/>
    <w:rsid w:val="0020145C"/>
    <w:rsid w:val="00203B76"/>
    <w:rsid w:val="00205805"/>
    <w:rsid w:val="002125DC"/>
    <w:rsid w:val="002151BE"/>
    <w:rsid w:val="00216B38"/>
    <w:rsid w:val="002177D7"/>
    <w:rsid w:val="00220712"/>
    <w:rsid w:val="002234E8"/>
    <w:rsid w:val="00224C26"/>
    <w:rsid w:val="00225561"/>
    <w:rsid w:val="002255FE"/>
    <w:rsid w:val="0022580B"/>
    <w:rsid w:val="00227034"/>
    <w:rsid w:val="00227831"/>
    <w:rsid w:val="002306B8"/>
    <w:rsid w:val="00230724"/>
    <w:rsid w:val="002330FE"/>
    <w:rsid w:val="00234011"/>
    <w:rsid w:val="002340ED"/>
    <w:rsid w:val="002351BF"/>
    <w:rsid w:val="00236FB6"/>
    <w:rsid w:val="00241867"/>
    <w:rsid w:val="00241922"/>
    <w:rsid w:val="002461B8"/>
    <w:rsid w:val="00246D4B"/>
    <w:rsid w:val="00250316"/>
    <w:rsid w:val="002552F1"/>
    <w:rsid w:val="0025636C"/>
    <w:rsid w:val="00256ABF"/>
    <w:rsid w:val="00261599"/>
    <w:rsid w:val="00267B9E"/>
    <w:rsid w:val="002700E3"/>
    <w:rsid w:val="002708DC"/>
    <w:rsid w:val="00272047"/>
    <w:rsid w:val="00276043"/>
    <w:rsid w:val="002772D7"/>
    <w:rsid w:val="002779B3"/>
    <w:rsid w:val="00283033"/>
    <w:rsid w:val="002832D6"/>
    <w:rsid w:val="0028368C"/>
    <w:rsid w:val="00284DD3"/>
    <w:rsid w:val="0029101E"/>
    <w:rsid w:val="00292427"/>
    <w:rsid w:val="00294BEE"/>
    <w:rsid w:val="00294E1C"/>
    <w:rsid w:val="00295246"/>
    <w:rsid w:val="002A11F3"/>
    <w:rsid w:val="002A31F1"/>
    <w:rsid w:val="002A3EB6"/>
    <w:rsid w:val="002A542C"/>
    <w:rsid w:val="002A6B53"/>
    <w:rsid w:val="002A7E2E"/>
    <w:rsid w:val="002B0FA2"/>
    <w:rsid w:val="002B1052"/>
    <w:rsid w:val="002B231B"/>
    <w:rsid w:val="002B31AA"/>
    <w:rsid w:val="002B486F"/>
    <w:rsid w:val="002B5E1A"/>
    <w:rsid w:val="002B66BD"/>
    <w:rsid w:val="002B751E"/>
    <w:rsid w:val="002C01F8"/>
    <w:rsid w:val="002C024A"/>
    <w:rsid w:val="002C1197"/>
    <w:rsid w:val="002C237D"/>
    <w:rsid w:val="002C3B28"/>
    <w:rsid w:val="002C49A6"/>
    <w:rsid w:val="002C6BD3"/>
    <w:rsid w:val="002C736A"/>
    <w:rsid w:val="002C743C"/>
    <w:rsid w:val="002D0628"/>
    <w:rsid w:val="002D236C"/>
    <w:rsid w:val="002D2A5B"/>
    <w:rsid w:val="002D3A09"/>
    <w:rsid w:val="002D6C48"/>
    <w:rsid w:val="002D71FC"/>
    <w:rsid w:val="002E24B1"/>
    <w:rsid w:val="002E70E5"/>
    <w:rsid w:val="002E7368"/>
    <w:rsid w:val="002E77FB"/>
    <w:rsid w:val="002F2E06"/>
    <w:rsid w:val="002F3C70"/>
    <w:rsid w:val="002F5263"/>
    <w:rsid w:val="002F5FE8"/>
    <w:rsid w:val="002F642C"/>
    <w:rsid w:val="002F6547"/>
    <w:rsid w:val="002F6BEF"/>
    <w:rsid w:val="002F7BF1"/>
    <w:rsid w:val="00301616"/>
    <w:rsid w:val="00302205"/>
    <w:rsid w:val="00302896"/>
    <w:rsid w:val="0030352A"/>
    <w:rsid w:val="00305D94"/>
    <w:rsid w:val="00307559"/>
    <w:rsid w:val="003075EE"/>
    <w:rsid w:val="0031245E"/>
    <w:rsid w:val="003133FC"/>
    <w:rsid w:val="00313D0A"/>
    <w:rsid w:val="003156D4"/>
    <w:rsid w:val="0032091F"/>
    <w:rsid w:val="003228AA"/>
    <w:rsid w:val="00325C1B"/>
    <w:rsid w:val="003262AA"/>
    <w:rsid w:val="00330EDE"/>
    <w:rsid w:val="003448B3"/>
    <w:rsid w:val="00345311"/>
    <w:rsid w:val="0034557A"/>
    <w:rsid w:val="00345990"/>
    <w:rsid w:val="0034603D"/>
    <w:rsid w:val="003471C3"/>
    <w:rsid w:val="0034736D"/>
    <w:rsid w:val="0035073B"/>
    <w:rsid w:val="003526E3"/>
    <w:rsid w:val="0035308B"/>
    <w:rsid w:val="00353426"/>
    <w:rsid w:val="003549FF"/>
    <w:rsid w:val="00357C6E"/>
    <w:rsid w:val="0036073A"/>
    <w:rsid w:val="00360F6E"/>
    <w:rsid w:val="003614FD"/>
    <w:rsid w:val="00362141"/>
    <w:rsid w:val="00362400"/>
    <w:rsid w:val="00364130"/>
    <w:rsid w:val="00364878"/>
    <w:rsid w:val="00365B3F"/>
    <w:rsid w:val="003668B4"/>
    <w:rsid w:val="00370A40"/>
    <w:rsid w:val="00373EEE"/>
    <w:rsid w:val="00374104"/>
    <w:rsid w:val="003767C9"/>
    <w:rsid w:val="00381D74"/>
    <w:rsid w:val="003858DC"/>
    <w:rsid w:val="00387FD0"/>
    <w:rsid w:val="00390B02"/>
    <w:rsid w:val="00391C26"/>
    <w:rsid w:val="00392135"/>
    <w:rsid w:val="003925ED"/>
    <w:rsid w:val="00392735"/>
    <w:rsid w:val="00393792"/>
    <w:rsid w:val="00394597"/>
    <w:rsid w:val="00394AC5"/>
    <w:rsid w:val="00397D73"/>
    <w:rsid w:val="00397E59"/>
    <w:rsid w:val="003A0BD6"/>
    <w:rsid w:val="003A14F5"/>
    <w:rsid w:val="003A1C08"/>
    <w:rsid w:val="003A31F4"/>
    <w:rsid w:val="003A42D4"/>
    <w:rsid w:val="003A5BA6"/>
    <w:rsid w:val="003A5D27"/>
    <w:rsid w:val="003A642B"/>
    <w:rsid w:val="003A66BA"/>
    <w:rsid w:val="003A7E17"/>
    <w:rsid w:val="003B541B"/>
    <w:rsid w:val="003B5DDA"/>
    <w:rsid w:val="003C0521"/>
    <w:rsid w:val="003C070D"/>
    <w:rsid w:val="003C266B"/>
    <w:rsid w:val="003C2761"/>
    <w:rsid w:val="003C3067"/>
    <w:rsid w:val="003C3691"/>
    <w:rsid w:val="003C462D"/>
    <w:rsid w:val="003C5D83"/>
    <w:rsid w:val="003C600C"/>
    <w:rsid w:val="003C7930"/>
    <w:rsid w:val="003D08EB"/>
    <w:rsid w:val="003D097B"/>
    <w:rsid w:val="003D1F68"/>
    <w:rsid w:val="003D2DBC"/>
    <w:rsid w:val="003D5074"/>
    <w:rsid w:val="003D7F6A"/>
    <w:rsid w:val="003E42E9"/>
    <w:rsid w:val="003E5A2E"/>
    <w:rsid w:val="003E761C"/>
    <w:rsid w:val="003F2B9C"/>
    <w:rsid w:val="003F4199"/>
    <w:rsid w:val="003F4848"/>
    <w:rsid w:val="003F7CF6"/>
    <w:rsid w:val="00400C55"/>
    <w:rsid w:val="00400D49"/>
    <w:rsid w:val="0040238A"/>
    <w:rsid w:val="0040283E"/>
    <w:rsid w:val="0040530C"/>
    <w:rsid w:val="0041060D"/>
    <w:rsid w:val="00410627"/>
    <w:rsid w:val="0041195E"/>
    <w:rsid w:val="0041733D"/>
    <w:rsid w:val="0042092F"/>
    <w:rsid w:val="00424929"/>
    <w:rsid w:val="00425799"/>
    <w:rsid w:val="0042751D"/>
    <w:rsid w:val="00430A56"/>
    <w:rsid w:val="00430ECE"/>
    <w:rsid w:val="0043200C"/>
    <w:rsid w:val="00443692"/>
    <w:rsid w:val="0044456B"/>
    <w:rsid w:val="00444AFE"/>
    <w:rsid w:val="00447227"/>
    <w:rsid w:val="004505B0"/>
    <w:rsid w:val="0045132F"/>
    <w:rsid w:val="00451E88"/>
    <w:rsid w:val="00453487"/>
    <w:rsid w:val="00453B91"/>
    <w:rsid w:val="00453D20"/>
    <w:rsid w:val="004550AA"/>
    <w:rsid w:val="004563BD"/>
    <w:rsid w:val="00457830"/>
    <w:rsid w:val="004579E0"/>
    <w:rsid w:val="00464340"/>
    <w:rsid w:val="00467986"/>
    <w:rsid w:val="00471963"/>
    <w:rsid w:val="00472D96"/>
    <w:rsid w:val="004772A5"/>
    <w:rsid w:val="00481FD8"/>
    <w:rsid w:val="0048280E"/>
    <w:rsid w:val="00482857"/>
    <w:rsid w:val="0048386A"/>
    <w:rsid w:val="004852C3"/>
    <w:rsid w:val="00491714"/>
    <w:rsid w:val="00492DDD"/>
    <w:rsid w:val="004942A8"/>
    <w:rsid w:val="00494A5B"/>
    <w:rsid w:val="00495BC7"/>
    <w:rsid w:val="00495E34"/>
    <w:rsid w:val="004A076A"/>
    <w:rsid w:val="004A202F"/>
    <w:rsid w:val="004A539C"/>
    <w:rsid w:val="004A777F"/>
    <w:rsid w:val="004A7BB4"/>
    <w:rsid w:val="004B0EF4"/>
    <w:rsid w:val="004B1844"/>
    <w:rsid w:val="004B20F4"/>
    <w:rsid w:val="004B28D9"/>
    <w:rsid w:val="004B42D4"/>
    <w:rsid w:val="004B5D89"/>
    <w:rsid w:val="004B79F0"/>
    <w:rsid w:val="004C24F1"/>
    <w:rsid w:val="004C3727"/>
    <w:rsid w:val="004C3F43"/>
    <w:rsid w:val="004C5386"/>
    <w:rsid w:val="004D2E9A"/>
    <w:rsid w:val="004D34E0"/>
    <w:rsid w:val="004D36A7"/>
    <w:rsid w:val="004D402D"/>
    <w:rsid w:val="004D549C"/>
    <w:rsid w:val="004D5CA3"/>
    <w:rsid w:val="004D75FA"/>
    <w:rsid w:val="004D76C3"/>
    <w:rsid w:val="004E003D"/>
    <w:rsid w:val="004E020C"/>
    <w:rsid w:val="004E1006"/>
    <w:rsid w:val="004E4AF0"/>
    <w:rsid w:val="004E4CF5"/>
    <w:rsid w:val="004E5256"/>
    <w:rsid w:val="004E5399"/>
    <w:rsid w:val="004E7DE5"/>
    <w:rsid w:val="004F24E9"/>
    <w:rsid w:val="004F2B8F"/>
    <w:rsid w:val="004F3F23"/>
    <w:rsid w:val="004F5697"/>
    <w:rsid w:val="004F69DC"/>
    <w:rsid w:val="004F7C6B"/>
    <w:rsid w:val="00502416"/>
    <w:rsid w:val="00503FF1"/>
    <w:rsid w:val="0050563E"/>
    <w:rsid w:val="00505C50"/>
    <w:rsid w:val="00507041"/>
    <w:rsid w:val="00507446"/>
    <w:rsid w:val="005109FE"/>
    <w:rsid w:val="00510B5B"/>
    <w:rsid w:val="00515288"/>
    <w:rsid w:val="00515935"/>
    <w:rsid w:val="00516E4C"/>
    <w:rsid w:val="0051744C"/>
    <w:rsid w:val="00517A86"/>
    <w:rsid w:val="00521B4E"/>
    <w:rsid w:val="00522084"/>
    <w:rsid w:val="0052244A"/>
    <w:rsid w:val="00524616"/>
    <w:rsid w:val="00525F49"/>
    <w:rsid w:val="00527ACC"/>
    <w:rsid w:val="00530D8A"/>
    <w:rsid w:val="00532623"/>
    <w:rsid w:val="00532F08"/>
    <w:rsid w:val="005331F9"/>
    <w:rsid w:val="0053494F"/>
    <w:rsid w:val="005375E9"/>
    <w:rsid w:val="00543E68"/>
    <w:rsid w:val="00545AD9"/>
    <w:rsid w:val="00553D51"/>
    <w:rsid w:val="00554616"/>
    <w:rsid w:val="0055527F"/>
    <w:rsid w:val="00555BAD"/>
    <w:rsid w:val="0056382A"/>
    <w:rsid w:val="00563AB5"/>
    <w:rsid w:val="0056573A"/>
    <w:rsid w:val="00565CFF"/>
    <w:rsid w:val="00571F52"/>
    <w:rsid w:val="005739AD"/>
    <w:rsid w:val="00576042"/>
    <w:rsid w:val="0057785B"/>
    <w:rsid w:val="00577AA1"/>
    <w:rsid w:val="005801B0"/>
    <w:rsid w:val="0058466E"/>
    <w:rsid w:val="00584D99"/>
    <w:rsid w:val="00584F12"/>
    <w:rsid w:val="005859B5"/>
    <w:rsid w:val="00586CCC"/>
    <w:rsid w:val="0058762F"/>
    <w:rsid w:val="005927AD"/>
    <w:rsid w:val="0059586E"/>
    <w:rsid w:val="00596813"/>
    <w:rsid w:val="005A1384"/>
    <w:rsid w:val="005A264F"/>
    <w:rsid w:val="005A5C12"/>
    <w:rsid w:val="005B1D89"/>
    <w:rsid w:val="005C5FED"/>
    <w:rsid w:val="005D2C18"/>
    <w:rsid w:val="005D31F2"/>
    <w:rsid w:val="005D3F82"/>
    <w:rsid w:val="005D49CD"/>
    <w:rsid w:val="005D562A"/>
    <w:rsid w:val="005D691C"/>
    <w:rsid w:val="005D72A5"/>
    <w:rsid w:val="005E3FE4"/>
    <w:rsid w:val="005E4914"/>
    <w:rsid w:val="005E492B"/>
    <w:rsid w:val="005F1397"/>
    <w:rsid w:val="005F287D"/>
    <w:rsid w:val="005F3F14"/>
    <w:rsid w:val="005F40D2"/>
    <w:rsid w:val="005F5F55"/>
    <w:rsid w:val="005F73B7"/>
    <w:rsid w:val="005F7C82"/>
    <w:rsid w:val="0060097F"/>
    <w:rsid w:val="006023E7"/>
    <w:rsid w:val="006028F8"/>
    <w:rsid w:val="00603ABA"/>
    <w:rsid w:val="0060547E"/>
    <w:rsid w:val="006060E1"/>
    <w:rsid w:val="006062E1"/>
    <w:rsid w:val="00607C7E"/>
    <w:rsid w:val="00611E7A"/>
    <w:rsid w:val="006139D8"/>
    <w:rsid w:val="00614076"/>
    <w:rsid w:val="00616384"/>
    <w:rsid w:val="00620066"/>
    <w:rsid w:val="00621FBC"/>
    <w:rsid w:val="0062333A"/>
    <w:rsid w:val="00623609"/>
    <w:rsid w:val="00623C6E"/>
    <w:rsid w:val="00625E9F"/>
    <w:rsid w:val="00626536"/>
    <w:rsid w:val="00626885"/>
    <w:rsid w:val="00626FCA"/>
    <w:rsid w:val="006313C4"/>
    <w:rsid w:val="00633940"/>
    <w:rsid w:val="006341EE"/>
    <w:rsid w:val="006349B9"/>
    <w:rsid w:val="00637122"/>
    <w:rsid w:val="00643036"/>
    <w:rsid w:val="00643649"/>
    <w:rsid w:val="006452D5"/>
    <w:rsid w:val="00645B0F"/>
    <w:rsid w:val="00645EB8"/>
    <w:rsid w:val="00647922"/>
    <w:rsid w:val="00647D4B"/>
    <w:rsid w:val="006509AF"/>
    <w:rsid w:val="00653DF2"/>
    <w:rsid w:val="00656D17"/>
    <w:rsid w:val="00660277"/>
    <w:rsid w:val="0066094B"/>
    <w:rsid w:val="00662CF3"/>
    <w:rsid w:val="0066597A"/>
    <w:rsid w:val="0067400C"/>
    <w:rsid w:val="00675678"/>
    <w:rsid w:val="00675B70"/>
    <w:rsid w:val="00676C41"/>
    <w:rsid w:val="006771CC"/>
    <w:rsid w:val="00677266"/>
    <w:rsid w:val="0067757B"/>
    <w:rsid w:val="006818A7"/>
    <w:rsid w:val="006821CF"/>
    <w:rsid w:val="00682919"/>
    <w:rsid w:val="00687B03"/>
    <w:rsid w:val="0069295D"/>
    <w:rsid w:val="006A110A"/>
    <w:rsid w:val="006A1D8D"/>
    <w:rsid w:val="006A5A5D"/>
    <w:rsid w:val="006B0C00"/>
    <w:rsid w:val="006B2344"/>
    <w:rsid w:val="006B5637"/>
    <w:rsid w:val="006B5745"/>
    <w:rsid w:val="006B5A1D"/>
    <w:rsid w:val="006B7712"/>
    <w:rsid w:val="006C4683"/>
    <w:rsid w:val="006C4F21"/>
    <w:rsid w:val="006D0A18"/>
    <w:rsid w:val="006D0E7E"/>
    <w:rsid w:val="006D11EF"/>
    <w:rsid w:val="006D25E9"/>
    <w:rsid w:val="006D5304"/>
    <w:rsid w:val="006E2BF6"/>
    <w:rsid w:val="006E53A9"/>
    <w:rsid w:val="006E6C96"/>
    <w:rsid w:val="006F10B8"/>
    <w:rsid w:val="006F1A56"/>
    <w:rsid w:val="006F35D3"/>
    <w:rsid w:val="006F3FBD"/>
    <w:rsid w:val="006F4CDF"/>
    <w:rsid w:val="006F7966"/>
    <w:rsid w:val="00700437"/>
    <w:rsid w:val="0070142E"/>
    <w:rsid w:val="007016DE"/>
    <w:rsid w:val="0070427A"/>
    <w:rsid w:val="007056E4"/>
    <w:rsid w:val="00713767"/>
    <w:rsid w:val="0071433F"/>
    <w:rsid w:val="00714801"/>
    <w:rsid w:val="0071740E"/>
    <w:rsid w:val="00720C23"/>
    <w:rsid w:val="00722ECF"/>
    <w:rsid w:val="00723DFB"/>
    <w:rsid w:val="00724C8B"/>
    <w:rsid w:val="0072566A"/>
    <w:rsid w:val="00725FFA"/>
    <w:rsid w:val="00732407"/>
    <w:rsid w:val="00732E4F"/>
    <w:rsid w:val="00733AE9"/>
    <w:rsid w:val="007359D2"/>
    <w:rsid w:val="0074014F"/>
    <w:rsid w:val="0074354F"/>
    <w:rsid w:val="00743FE0"/>
    <w:rsid w:val="0074467D"/>
    <w:rsid w:val="007449BE"/>
    <w:rsid w:val="007462B7"/>
    <w:rsid w:val="007464DE"/>
    <w:rsid w:val="00746EF7"/>
    <w:rsid w:val="00747695"/>
    <w:rsid w:val="007512F8"/>
    <w:rsid w:val="00751F22"/>
    <w:rsid w:val="00751F49"/>
    <w:rsid w:val="0075253F"/>
    <w:rsid w:val="00752B18"/>
    <w:rsid w:val="00752DA1"/>
    <w:rsid w:val="00753DAA"/>
    <w:rsid w:val="00756FB3"/>
    <w:rsid w:val="00764018"/>
    <w:rsid w:val="007673D3"/>
    <w:rsid w:val="00767780"/>
    <w:rsid w:val="00771CB6"/>
    <w:rsid w:val="00771F52"/>
    <w:rsid w:val="007725CF"/>
    <w:rsid w:val="00772E25"/>
    <w:rsid w:val="00773239"/>
    <w:rsid w:val="00775787"/>
    <w:rsid w:val="00777081"/>
    <w:rsid w:val="00777B31"/>
    <w:rsid w:val="007817AB"/>
    <w:rsid w:val="00783362"/>
    <w:rsid w:val="00794C79"/>
    <w:rsid w:val="00794DCA"/>
    <w:rsid w:val="00797226"/>
    <w:rsid w:val="007A212A"/>
    <w:rsid w:val="007A3125"/>
    <w:rsid w:val="007A3964"/>
    <w:rsid w:val="007A436C"/>
    <w:rsid w:val="007B0B37"/>
    <w:rsid w:val="007B1716"/>
    <w:rsid w:val="007B2A61"/>
    <w:rsid w:val="007B3B94"/>
    <w:rsid w:val="007B4676"/>
    <w:rsid w:val="007B69F4"/>
    <w:rsid w:val="007C143B"/>
    <w:rsid w:val="007C2C29"/>
    <w:rsid w:val="007C483D"/>
    <w:rsid w:val="007C5345"/>
    <w:rsid w:val="007D00C2"/>
    <w:rsid w:val="007D3335"/>
    <w:rsid w:val="007D4C66"/>
    <w:rsid w:val="007E0016"/>
    <w:rsid w:val="007E0AD3"/>
    <w:rsid w:val="007E4328"/>
    <w:rsid w:val="007E5395"/>
    <w:rsid w:val="007F2C72"/>
    <w:rsid w:val="007F6124"/>
    <w:rsid w:val="008011D1"/>
    <w:rsid w:val="00801A03"/>
    <w:rsid w:val="00805A51"/>
    <w:rsid w:val="008122BF"/>
    <w:rsid w:val="008124B6"/>
    <w:rsid w:val="00815594"/>
    <w:rsid w:val="00817665"/>
    <w:rsid w:val="00817896"/>
    <w:rsid w:val="00821125"/>
    <w:rsid w:val="0082642F"/>
    <w:rsid w:val="0083005B"/>
    <w:rsid w:val="0083154B"/>
    <w:rsid w:val="008329F7"/>
    <w:rsid w:val="00834276"/>
    <w:rsid w:val="0083598A"/>
    <w:rsid w:val="00840C99"/>
    <w:rsid w:val="008413A4"/>
    <w:rsid w:val="0084431D"/>
    <w:rsid w:val="008473B2"/>
    <w:rsid w:val="00847C11"/>
    <w:rsid w:val="00854E25"/>
    <w:rsid w:val="00855A6B"/>
    <w:rsid w:val="00857B97"/>
    <w:rsid w:val="008608C6"/>
    <w:rsid w:val="00862783"/>
    <w:rsid w:val="008640BB"/>
    <w:rsid w:val="008671C4"/>
    <w:rsid w:val="00870A89"/>
    <w:rsid w:val="00871A80"/>
    <w:rsid w:val="00873994"/>
    <w:rsid w:val="008768C9"/>
    <w:rsid w:val="00880E75"/>
    <w:rsid w:val="00883F2C"/>
    <w:rsid w:val="0089047C"/>
    <w:rsid w:val="00893385"/>
    <w:rsid w:val="008A1190"/>
    <w:rsid w:val="008A14A7"/>
    <w:rsid w:val="008A1F6E"/>
    <w:rsid w:val="008A3226"/>
    <w:rsid w:val="008A4926"/>
    <w:rsid w:val="008A552A"/>
    <w:rsid w:val="008A5633"/>
    <w:rsid w:val="008A5CA6"/>
    <w:rsid w:val="008A5DEE"/>
    <w:rsid w:val="008B195D"/>
    <w:rsid w:val="008B338C"/>
    <w:rsid w:val="008B3B56"/>
    <w:rsid w:val="008B5514"/>
    <w:rsid w:val="008C1E69"/>
    <w:rsid w:val="008C2E08"/>
    <w:rsid w:val="008C5E51"/>
    <w:rsid w:val="008C63E7"/>
    <w:rsid w:val="008D48DF"/>
    <w:rsid w:val="008D48FB"/>
    <w:rsid w:val="008D5154"/>
    <w:rsid w:val="008D6276"/>
    <w:rsid w:val="008E0276"/>
    <w:rsid w:val="008E7FA4"/>
    <w:rsid w:val="008F0A38"/>
    <w:rsid w:val="008F0A63"/>
    <w:rsid w:val="008F5041"/>
    <w:rsid w:val="008F5962"/>
    <w:rsid w:val="008F73DD"/>
    <w:rsid w:val="008F7EAD"/>
    <w:rsid w:val="009038B9"/>
    <w:rsid w:val="00903A33"/>
    <w:rsid w:val="009040AC"/>
    <w:rsid w:val="00907666"/>
    <w:rsid w:val="00911423"/>
    <w:rsid w:val="00912FA1"/>
    <w:rsid w:val="00914224"/>
    <w:rsid w:val="00914245"/>
    <w:rsid w:val="0092153A"/>
    <w:rsid w:val="009257F3"/>
    <w:rsid w:val="00926876"/>
    <w:rsid w:val="00931038"/>
    <w:rsid w:val="0093171C"/>
    <w:rsid w:val="00933C82"/>
    <w:rsid w:val="00940D94"/>
    <w:rsid w:val="00941658"/>
    <w:rsid w:val="00941793"/>
    <w:rsid w:val="00943AC1"/>
    <w:rsid w:val="009454A7"/>
    <w:rsid w:val="009473A9"/>
    <w:rsid w:val="00951AB0"/>
    <w:rsid w:val="00953231"/>
    <w:rsid w:val="00954385"/>
    <w:rsid w:val="00962A7F"/>
    <w:rsid w:val="00966F4C"/>
    <w:rsid w:val="00967348"/>
    <w:rsid w:val="00973B15"/>
    <w:rsid w:val="0097479E"/>
    <w:rsid w:val="00974BD9"/>
    <w:rsid w:val="00974F99"/>
    <w:rsid w:val="009759E2"/>
    <w:rsid w:val="00976FF5"/>
    <w:rsid w:val="00980B10"/>
    <w:rsid w:val="00980D8C"/>
    <w:rsid w:val="0098588A"/>
    <w:rsid w:val="00985CF4"/>
    <w:rsid w:val="00986356"/>
    <w:rsid w:val="00987274"/>
    <w:rsid w:val="00987593"/>
    <w:rsid w:val="00990E86"/>
    <w:rsid w:val="00991D63"/>
    <w:rsid w:val="00992455"/>
    <w:rsid w:val="00992601"/>
    <w:rsid w:val="009952D3"/>
    <w:rsid w:val="009953E4"/>
    <w:rsid w:val="009A0E55"/>
    <w:rsid w:val="009A107F"/>
    <w:rsid w:val="009A3D2A"/>
    <w:rsid w:val="009A3DCE"/>
    <w:rsid w:val="009A7C28"/>
    <w:rsid w:val="009B1B48"/>
    <w:rsid w:val="009B6595"/>
    <w:rsid w:val="009B7EEE"/>
    <w:rsid w:val="009C0837"/>
    <w:rsid w:val="009C0C98"/>
    <w:rsid w:val="009C4A28"/>
    <w:rsid w:val="009C4F95"/>
    <w:rsid w:val="009C55B6"/>
    <w:rsid w:val="009C62E5"/>
    <w:rsid w:val="009D051F"/>
    <w:rsid w:val="009D1377"/>
    <w:rsid w:val="009D3580"/>
    <w:rsid w:val="009D3E29"/>
    <w:rsid w:val="009D43D0"/>
    <w:rsid w:val="009E181B"/>
    <w:rsid w:val="009E18EB"/>
    <w:rsid w:val="009E408D"/>
    <w:rsid w:val="009E67EF"/>
    <w:rsid w:val="009E7B6F"/>
    <w:rsid w:val="009F271F"/>
    <w:rsid w:val="009F329D"/>
    <w:rsid w:val="009F3426"/>
    <w:rsid w:val="009F3614"/>
    <w:rsid w:val="00A122EA"/>
    <w:rsid w:val="00A12634"/>
    <w:rsid w:val="00A127FF"/>
    <w:rsid w:val="00A17715"/>
    <w:rsid w:val="00A22585"/>
    <w:rsid w:val="00A25208"/>
    <w:rsid w:val="00A25812"/>
    <w:rsid w:val="00A25CAC"/>
    <w:rsid w:val="00A25FAA"/>
    <w:rsid w:val="00A300FC"/>
    <w:rsid w:val="00A34202"/>
    <w:rsid w:val="00A342F2"/>
    <w:rsid w:val="00A36C8D"/>
    <w:rsid w:val="00A376B5"/>
    <w:rsid w:val="00A40FA7"/>
    <w:rsid w:val="00A4118E"/>
    <w:rsid w:val="00A433F0"/>
    <w:rsid w:val="00A44830"/>
    <w:rsid w:val="00A448B1"/>
    <w:rsid w:val="00A455FC"/>
    <w:rsid w:val="00A4651B"/>
    <w:rsid w:val="00A47559"/>
    <w:rsid w:val="00A477C6"/>
    <w:rsid w:val="00A522A0"/>
    <w:rsid w:val="00A5387B"/>
    <w:rsid w:val="00A53E62"/>
    <w:rsid w:val="00A5473A"/>
    <w:rsid w:val="00A55976"/>
    <w:rsid w:val="00A60BD4"/>
    <w:rsid w:val="00A60E69"/>
    <w:rsid w:val="00A60F99"/>
    <w:rsid w:val="00A633A3"/>
    <w:rsid w:val="00A63938"/>
    <w:rsid w:val="00A63E64"/>
    <w:rsid w:val="00A64B56"/>
    <w:rsid w:val="00A64BD9"/>
    <w:rsid w:val="00A672FC"/>
    <w:rsid w:val="00A67344"/>
    <w:rsid w:val="00A70078"/>
    <w:rsid w:val="00A700C9"/>
    <w:rsid w:val="00A71108"/>
    <w:rsid w:val="00A732AC"/>
    <w:rsid w:val="00A74BFC"/>
    <w:rsid w:val="00A7735B"/>
    <w:rsid w:val="00A83D7A"/>
    <w:rsid w:val="00A83DA9"/>
    <w:rsid w:val="00AA2EAF"/>
    <w:rsid w:val="00AA3600"/>
    <w:rsid w:val="00AA3DC3"/>
    <w:rsid w:val="00AA4959"/>
    <w:rsid w:val="00AA56CE"/>
    <w:rsid w:val="00AA74EE"/>
    <w:rsid w:val="00AA78B1"/>
    <w:rsid w:val="00AA7D3E"/>
    <w:rsid w:val="00AA7F96"/>
    <w:rsid w:val="00AB2565"/>
    <w:rsid w:val="00AB2BCA"/>
    <w:rsid w:val="00AB44A5"/>
    <w:rsid w:val="00AB5F76"/>
    <w:rsid w:val="00AB6004"/>
    <w:rsid w:val="00AC0995"/>
    <w:rsid w:val="00AC0F99"/>
    <w:rsid w:val="00AC12F8"/>
    <w:rsid w:val="00AC2FD3"/>
    <w:rsid w:val="00AC410A"/>
    <w:rsid w:val="00AC5EEC"/>
    <w:rsid w:val="00AC6D78"/>
    <w:rsid w:val="00AD0AF9"/>
    <w:rsid w:val="00AD1CC9"/>
    <w:rsid w:val="00AD4E36"/>
    <w:rsid w:val="00AD6075"/>
    <w:rsid w:val="00AD70BE"/>
    <w:rsid w:val="00AE343B"/>
    <w:rsid w:val="00AE37F1"/>
    <w:rsid w:val="00AE3C5C"/>
    <w:rsid w:val="00AE6608"/>
    <w:rsid w:val="00AE700D"/>
    <w:rsid w:val="00AF1785"/>
    <w:rsid w:val="00AF23DA"/>
    <w:rsid w:val="00AF35AD"/>
    <w:rsid w:val="00AF48A6"/>
    <w:rsid w:val="00AF5EA8"/>
    <w:rsid w:val="00AF648E"/>
    <w:rsid w:val="00B00556"/>
    <w:rsid w:val="00B0101B"/>
    <w:rsid w:val="00B04B16"/>
    <w:rsid w:val="00B06E4E"/>
    <w:rsid w:val="00B07998"/>
    <w:rsid w:val="00B07E74"/>
    <w:rsid w:val="00B10FA0"/>
    <w:rsid w:val="00B119BE"/>
    <w:rsid w:val="00B13627"/>
    <w:rsid w:val="00B158AB"/>
    <w:rsid w:val="00B1623F"/>
    <w:rsid w:val="00B17871"/>
    <w:rsid w:val="00B20569"/>
    <w:rsid w:val="00B2495B"/>
    <w:rsid w:val="00B310A8"/>
    <w:rsid w:val="00B32CAB"/>
    <w:rsid w:val="00B35E32"/>
    <w:rsid w:val="00B36EB2"/>
    <w:rsid w:val="00B37943"/>
    <w:rsid w:val="00B37B74"/>
    <w:rsid w:val="00B40B53"/>
    <w:rsid w:val="00B4305A"/>
    <w:rsid w:val="00B43211"/>
    <w:rsid w:val="00B44897"/>
    <w:rsid w:val="00B45CDF"/>
    <w:rsid w:val="00B46C59"/>
    <w:rsid w:val="00B50B60"/>
    <w:rsid w:val="00B51A7E"/>
    <w:rsid w:val="00B52660"/>
    <w:rsid w:val="00B54545"/>
    <w:rsid w:val="00B57AB3"/>
    <w:rsid w:val="00B606EB"/>
    <w:rsid w:val="00B61A40"/>
    <w:rsid w:val="00B61DFA"/>
    <w:rsid w:val="00B6312D"/>
    <w:rsid w:val="00B64C9D"/>
    <w:rsid w:val="00B65094"/>
    <w:rsid w:val="00B6522E"/>
    <w:rsid w:val="00B65318"/>
    <w:rsid w:val="00B66850"/>
    <w:rsid w:val="00B67CB0"/>
    <w:rsid w:val="00B7014C"/>
    <w:rsid w:val="00B71D88"/>
    <w:rsid w:val="00B72748"/>
    <w:rsid w:val="00B72D7C"/>
    <w:rsid w:val="00B746F7"/>
    <w:rsid w:val="00B77B97"/>
    <w:rsid w:val="00B80959"/>
    <w:rsid w:val="00B82F46"/>
    <w:rsid w:val="00B839B2"/>
    <w:rsid w:val="00B83C34"/>
    <w:rsid w:val="00B85705"/>
    <w:rsid w:val="00B87F0C"/>
    <w:rsid w:val="00B92271"/>
    <w:rsid w:val="00B9338E"/>
    <w:rsid w:val="00B9438E"/>
    <w:rsid w:val="00B947AD"/>
    <w:rsid w:val="00B94B3C"/>
    <w:rsid w:val="00B96274"/>
    <w:rsid w:val="00B9759F"/>
    <w:rsid w:val="00B97B2C"/>
    <w:rsid w:val="00BA0461"/>
    <w:rsid w:val="00BA1026"/>
    <w:rsid w:val="00BA2F9C"/>
    <w:rsid w:val="00BA6B04"/>
    <w:rsid w:val="00BA704C"/>
    <w:rsid w:val="00BA79EE"/>
    <w:rsid w:val="00BB1C28"/>
    <w:rsid w:val="00BB28A8"/>
    <w:rsid w:val="00BB4403"/>
    <w:rsid w:val="00BB5ACE"/>
    <w:rsid w:val="00BB7550"/>
    <w:rsid w:val="00BC183E"/>
    <w:rsid w:val="00BC4E36"/>
    <w:rsid w:val="00BC5986"/>
    <w:rsid w:val="00BD2BD9"/>
    <w:rsid w:val="00BD36EC"/>
    <w:rsid w:val="00BD5641"/>
    <w:rsid w:val="00BD5B47"/>
    <w:rsid w:val="00BD7B84"/>
    <w:rsid w:val="00BE000B"/>
    <w:rsid w:val="00BE18FE"/>
    <w:rsid w:val="00BE23A8"/>
    <w:rsid w:val="00BE31D1"/>
    <w:rsid w:val="00BE7F68"/>
    <w:rsid w:val="00BF208C"/>
    <w:rsid w:val="00BF2815"/>
    <w:rsid w:val="00BF34CE"/>
    <w:rsid w:val="00BF438A"/>
    <w:rsid w:val="00BF5BCF"/>
    <w:rsid w:val="00BF7976"/>
    <w:rsid w:val="00C00022"/>
    <w:rsid w:val="00C0026F"/>
    <w:rsid w:val="00C00C3B"/>
    <w:rsid w:val="00C01667"/>
    <w:rsid w:val="00C019F5"/>
    <w:rsid w:val="00C05431"/>
    <w:rsid w:val="00C06AC2"/>
    <w:rsid w:val="00C06B93"/>
    <w:rsid w:val="00C1073A"/>
    <w:rsid w:val="00C10DFC"/>
    <w:rsid w:val="00C1178D"/>
    <w:rsid w:val="00C13A14"/>
    <w:rsid w:val="00C15BE5"/>
    <w:rsid w:val="00C17905"/>
    <w:rsid w:val="00C20048"/>
    <w:rsid w:val="00C20965"/>
    <w:rsid w:val="00C210A1"/>
    <w:rsid w:val="00C2146A"/>
    <w:rsid w:val="00C21D03"/>
    <w:rsid w:val="00C23D25"/>
    <w:rsid w:val="00C2499E"/>
    <w:rsid w:val="00C275F5"/>
    <w:rsid w:val="00C3130C"/>
    <w:rsid w:val="00C31B48"/>
    <w:rsid w:val="00C347C0"/>
    <w:rsid w:val="00C420BA"/>
    <w:rsid w:val="00C459DF"/>
    <w:rsid w:val="00C46383"/>
    <w:rsid w:val="00C471B3"/>
    <w:rsid w:val="00C472CF"/>
    <w:rsid w:val="00C520B9"/>
    <w:rsid w:val="00C53555"/>
    <w:rsid w:val="00C53925"/>
    <w:rsid w:val="00C53D2A"/>
    <w:rsid w:val="00C56BF5"/>
    <w:rsid w:val="00C56DC9"/>
    <w:rsid w:val="00C606BD"/>
    <w:rsid w:val="00C610D9"/>
    <w:rsid w:val="00C61AE2"/>
    <w:rsid w:val="00C62201"/>
    <w:rsid w:val="00C62F11"/>
    <w:rsid w:val="00C6332A"/>
    <w:rsid w:val="00C63ADB"/>
    <w:rsid w:val="00C64303"/>
    <w:rsid w:val="00C643F4"/>
    <w:rsid w:val="00C650F8"/>
    <w:rsid w:val="00C6624B"/>
    <w:rsid w:val="00C66BF5"/>
    <w:rsid w:val="00C70E02"/>
    <w:rsid w:val="00C73E5C"/>
    <w:rsid w:val="00C77A77"/>
    <w:rsid w:val="00C94435"/>
    <w:rsid w:val="00C9797C"/>
    <w:rsid w:val="00CA0926"/>
    <w:rsid w:val="00CA4917"/>
    <w:rsid w:val="00CA5E14"/>
    <w:rsid w:val="00CC0682"/>
    <w:rsid w:val="00CC26B2"/>
    <w:rsid w:val="00CC32E0"/>
    <w:rsid w:val="00CC471F"/>
    <w:rsid w:val="00CC58EC"/>
    <w:rsid w:val="00CC5B7D"/>
    <w:rsid w:val="00CC6231"/>
    <w:rsid w:val="00CD0474"/>
    <w:rsid w:val="00CD0EFF"/>
    <w:rsid w:val="00CD46CB"/>
    <w:rsid w:val="00CD5F9F"/>
    <w:rsid w:val="00CD662F"/>
    <w:rsid w:val="00CD6C62"/>
    <w:rsid w:val="00CD7E1E"/>
    <w:rsid w:val="00CE028B"/>
    <w:rsid w:val="00CE0970"/>
    <w:rsid w:val="00CE3857"/>
    <w:rsid w:val="00CE3FD1"/>
    <w:rsid w:val="00CE5146"/>
    <w:rsid w:val="00CE532E"/>
    <w:rsid w:val="00CF21DB"/>
    <w:rsid w:val="00CF31BC"/>
    <w:rsid w:val="00CF41B4"/>
    <w:rsid w:val="00CF4A6A"/>
    <w:rsid w:val="00CF4B38"/>
    <w:rsid w:val="00CF4BB8"/>
    <w:rsid w:val="00CF643A"/>
    <w:rsid w:val="00D01693"/>
    <w:rsid w:val="00D03578"/>
    <w:rsid w:val="00D035D2"/>
    <w:rsid w:val="00D05AB5"/>
    <w:rsid w:val="00D06284"/>
    <w:rsid w:val="00D106E6"/>
    <w:rsid w:val="00D11019"/>
    <w:rsid w:val="00D117F1"/>
    <w:rsid w:val="00D12087"/>
    <w:rsid w:val="00D12A6F"/>
    <w:rsid w:val="00D12D93"/>
    <w:rsid w:val="00D175AF"/>
    <w:rsid w:val="00D17B53"/>
    <w:rsid w:val="00D17BD4"/>
    <w:rsid w:val="00D21553"/>
    <w:rsid w:val="00D21AEE"/>
    <w:rsid w:val="00D22F06"/>
    <w:rsid w:val="00D22F4A"/>
    <w:rsid w:val="00D24F4F"/>
    <w:rsid w:val="00D256C4"/>
    <w:rsid w:val="00D25DA6"/>
    <w:rsid w:val="00D265FB"/>
    <w:rsid w:val="00D267F7"/>
    <w:rsid w:val="00D27A70"/>
    <w:rsid w:val="00D30DCD"/>
    <w:rsid w:val="00D331E2"/>
    <w:rsid w:val="00D36FAF"/>
    <w:rsid w:val="00D40512"/>
    <w:rsid w:val="00D4178D"/>
    <w:rsid w:val="00D4180B"/>
    <w:rsid w:val="00D44D5E"/>
    <w:rsid w:val="00D44EC6"/>
    <w:rsid w:val="00D45417"/>
    <w:rsid w:val="00D4546D"/>
    <w:rsid w:val="00D601B5"/>
    <w:rsid w:val="00D60A04"/>
    <w:rsid w:val="00D6152B"/>
    <w:rsid w:val="00D6683C"/>
    <w:rsid w:val="00D70E30"/>
    <w:rsid w:val="00D7144A"/>
    <w:rsid w:val="00D7180F"/>
    <w:rsid w:val="00D71E70"/>
    <w:rsid w:val="00D721DD"/>
    <w:rsid w:val="00D72921"/>
    <w:rsid w:val="00D740A2"/>
    <w:rsid w:val="00D74CED"/>
    <w:rsid w:val="00D74E7B"/>
    <w:rsid w:val="00D7718C"/>
    <w:rsid w:val="00D7775F"/>
    <w:rsid w:val="00D77E3E"/>
    <w:rsid w:val="00D81411"/>
    <w:rsid w:val="00D861BE"/>
    <w:rsid w:val="00D86AEE"/>
    <w:rsid w:val="00D87FA1"/>
    <w:rsid w:val="00D91530"/>
    <w:rsid w:val="00D93866"/>
    <w:rsid w:val="00D944E4"/>
    <w:rsid w:val="00D95608"/>
    <w:rsid w:val="00D95A5A"/>
    <w:rsid w:val="00D9757E"/>
    <w:rsid w:val="00DA0153"/>
    <w:rsid w:val="00DA0609"/>
    <w:rsid w:val="00DA123D"/>
    <w:rsid w:val="00DA2776"/>
    <w:rsid w:val="00DA3D03"/>
    <w:rsid w:val="00DA612D"/>
    <w:rsid w:val="00DA72A6"/>
    <w:rsid w:val="00DA731F"/>
    <w:rsid w:val="00DA7405"/>
    <w:rsid w:val="00DB120E"/>
    <w:rsid w:val="00DB1C87"/>
    <w:rsid w:val="00DB2B73"/>
    <w:rsid w:val="00DB5217"/>
    <w:rsid w:val="00DC0A9C"/>
    <w:rsid w:val="00DC3BB8"/>
    <w:rsid w:val="00DC6569"/>
    <w:rsid w:val="00DC7EBD"/>
    <w:rsid w:val="00DD0A66"/>
    <w:rsid w:val="00DD7B1C"/>
    <w:rsid w:val="00DE0D55"/>
    <w:rsid w:val="00DE1E78"/>
    <w:rsid w:val="00DE2F73"/>
    <w:rsid w:val="00DE47E3"/>
    <w:rsid w:val="00DE5BB9"/>
    <w:rsid w:val="00DE7C3C"/>
    <w:rsid w:val="00DF0F23"/>
    <w:rsid w:val="00DF2047"/>
    <w:rsid w:val="00DF660B"/>
    <w:rsid w:val="00DF6F60"/>
    <w:rsid w:val="00E01881"/>
    <w:rsid w:val="00E02626"/>
    <w:rsid w:val="00E0375B"/>
    <w:rsid w:val="00E07376"/>
    <w:rsid w:val="00E14A75"/>
    <w:rsid w:val="00E14F51"/>
    <w:rsid w:val="00E16CC7"/>
    <w:rsid w:val="00E16D5D"/>
    <w:rsid w:val="00E17215"/>
    <w:rsid w:val="00E17648"/>
    <w:rsid w:val="00E2030E"/>
    <w:rsid w:val="00E21835"/>
    <w:rsid w:val="00E242D1"/>
    <w:rsid w:val="00E25A32"/>
    <w:rsid w:val="00E34375"/>
    <w:rsid w:val="00E35C06"/>
    <w:rsid w:val="00E3627A"/>
    <w:rsid w:val="00E40969"/>
    <w:rsid w:val="00E4339E"/>
    <w:rsid w:val="00E43527"/>
    <w:rsid w:val="00E4367A"/>
    <w:rsid w:val="00E43B2E"/>
    <w:rsid w:val="00E43F12"/>
    <w:rsid w:val="00E4577E"/>
    <w:rsid w:val="00E460DE"/>
    <w:rsid w:val="00E50059"/>
    <w:rsid w:val="00E50267"/>
    <w:rsid w:val="00E511A6"/>
    <w:rsid w:val="00E52721"/>
    <w:rsid w:val="00E5312D"/>
    <w:rsid w:val="00E531C2"/>
    <w:rsid w:val="00E543C9"/>
    <w:rsid w:val="00E602FF"/>
    <w:rsid w:val="00E62F3E"/>
    <w:rsid w:val="00E64110"/>
    <w:rsid w:val="00E654AC"/>
    <w:rsid w:val="00E67871"/>
    <w:rsid w:val="00E718CC"/>
    <w:rsid w:val="00E71916"/>
    <w:rsid w:val="00E823CA"/>
    <w:rsid w:val="00E83B3B"/>
    <w:rsid w:val="00E87727"/>
    <w:rsid w:val="00E90A64"/>
    <w:rsid w:val="00E90C73"/>
    <w:rsid w:val="00E9105B"/>
    <w:rsid w:val="00E91A86"/>
    <w:rsid w:val="00E93292"/>
    <w:rsid w:val="00E934CB"/>
    <w:rsid w:val="00E95DC7"/>
    <w:rsid w:val="00E97C94"/>
    <w:rsid w:val="00EA021B"/>
    <w:rsid w:val="00EA13F9"/>
    <w:rsid w:val="00EA1AB7"/>
    <w:rsid w:val="00EA72D0"/>
    <w:rsid w:val="00EA7456"/>
    <w:rsid w:val="00EB1469"/>
    <w:rsid w:val="00EB1797"/>
    <w:rsid w:val="00EB441F"/>
    <w:rsid w:val="00EB6BE1"/>
    <w:rsid w:val="00EC136D"/>
    <w:rsid w:val="00EC7E19"/>
    <w:rsid w:val="00ED114B"/>
    <w:rsid w:val="00ED3BDB"/>
    <w:rsid w:val="00ED7695"/>
    <w:rsid w:val="00ED7B57"/>
    <w:rsid w:val="00EE11A9"/>
    <w:rsid w:val="00EE426E"/>
    <w:rsid w:val="00EE5395"/>
    <w:rsid w:val="00EE6879"/>
    <w:rsid w:val="00EE6FCF"/>
    <w:rsid w:val="00EF35C6"/>
    <w:rsid w:val="00F02108"/>
    <w:rsid w:val="00F0319F"/>
    <w:rsid w:val="00F037F6"/>
    <w:rsid w:val="00F16B4F"/>
    <w:rsid w:val="00F17FAB"/>
    <w:rsid w:val="00F219D8"/>
    <w:rsid w:val="00F23CCF"/>
    <w:rsid w:val="00F26202"/>
    <w:rsid w:val="00F3340E"/>
    <w:rsid w:val="00F3418C"/>
    <w:rsid w:val="00F36566"/>
    <w:rsid w:val="00F37BA9"/>
    <w:rsid w:val="00F436A0"/>
    <w:rsid w:val="00F44325"/>
    <w:rsid w:val="00F47CDF"/>
    <w:rsid w:val="00F501BD"/>
    <w:rsid w:val="00F51D59"/>
    <w:rsid w:val="00F5575E"/>
    <w:rsid w:val="00F55953"/>
    <w:rsid w:val="00F55B3A"/>
    <w:rsid w:val="00F570D3"/>
    <w:rsid w:val="00F576F3"/>
    <w:rsid w:val="00F60010"/>
    <w:rsid w:val="00F60950"/>
    <w:rsid w:val="00F61D0D"/>
    <w:rsid w:val="00F622B3"/>
    <w:rsid w:val="00F66DEE"/>
    <w:rsid w:val="00F671B8"/>
    <w:rsid w:val="00F71AEC"/>
    <w:rsid w:val="00F722B5"/>
    <w:rsid w:val="00F7350A"/>
    <w:rsid w:val="00F73E75"/>
    <w:rsid w:val="00F74381"/>
    <w:rsid w:val="00F76456"/>
    <w:rsid w:val="00F843EF"/>
    <w:rsid w:val="00F851FC"/>
    <w:rsid w:val="00F85F5F"/>
    <w:rsid w:val="00F865C9"/>
    <w:rsid w:val="00F8744A"/>
    <w:rsid w:val="00F93767"/>
    <w:rsid w:val="00F9758E"/>
    <w:rsid w:val="00F97A6C"/>
    <w:rsid w:val="00F97CE4"/>
    <w:rsid w:val="00FA43DF"/>
    <w:rsid w:val="00FB08C6"/>
    <w:rsid w:val="00FB3AB8"/>
    <w:rsid w:val="00FB49CF"/>
    <w:rsid w:val="00FB4FEB"/>
    <w:rsid w:val="00FB5779"/>
    <w:rsid w:val="00FB6530"/>
    <w:rsid w:val="00FC487E"/>
    <w:rsid w:val="00FC4F6C"/>
    <w:rsid w:val="00FC5CFB"/>
    <w:rsid w:val="00FC61C3"/>
    <w:rsid w:val="00FD13C4"/>
    <w:rsid w:val="00FD298C"/>
    <w:rsid w:val="00FE0140"/>
    <w:rsid w:val="00FE1A2C"/>
    <w:rsid w:val="00FE211E"/>
    <w:rsid w:val="00FE2D3A"/>
    <w:rsid w:val="00FE3A8A"/>
    <w:rsid w:val="00FE4EF5"/>
    <w:rsid w:val="00FE6D77"/>
    <w:rsid w:val="00FF2F44"/>
    <w:rsid w:val="00FF36F5"/>
    <w:rsid w:val="00FF4AC7"/>
    <w:rsid w:val="00FF54ED"/>
    <w:rsid w:val="00FF6955"/>
    <w:rsid w:val="00FF6F4C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FFCF61B-4B48-475C-87F2-7EA3FFFD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62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6C62"/>
    <w:pPr>
      <w:jc w:val="center"/>
    </w:pPr>
    <w:rPr>
      <w:rFonts w:ascii="Architecture" w:hAnsi="Architecture"/>
      <w:b/>
      <w:bCs/>
      <w:sz w:val="56"/>
      <w:szCs w:val="56"/>
    </w:rPr>
  </w:style>
  <w:style w:type="character" w:styleId="Hyperlink">
    <w:name w:val="Hyperlink"/>
    <w:rsid w:val="00CD6C62"/>
    <w:rPr>
      <w:color w:val="0000FF"/>
      <w:u w:val="single"/>
    </w:rPr>
  </w:style>
  <w:style w:type="character" w:styleId="FollowedHyperlink">
    <w:name w:val="FollowedHyperlink"/>
    <w:rsid w:val="00CD6C62"/>
    <w:rPr>
      <w:color w:val="800080"/>
      <w:u w:val="single"/>
    </w:rPr>
  </w:style>
  <w:style w:type="paragraph" w:styleId="BalloonText">
    <w:name w:val="Balloon Text"/>
    <w:basedOn w:val="Normal"/>
    <w:semiHidden/>
    <w:rsid w:val="00193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22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2A0"/>
  </w:style>
  <w:style w:type="paragraph" w:styleId="Header">
    <w:name w:val="header"/>
    <w:basedOn w:val="Normal"/>
    <w:link w:val="HeaderChar"/>
    <w:uiPriority w:val="99"/>
    <w:rsid w:val="00A522A0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27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51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2751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751D"/>
    <w:rPr>
      <w:b/>
      <w:bCs/>
    </w:rPr>
  </w:style>
  <w:style w:type="character" w:customStyle="1" w:styleId="CommentSubjectChar">
    <w:name w:val="Comment Subject Char"/>
    <w:link w:val="CommentSubject"/>
    <w:rsid w:val="0042751D"/>
    <w:rPr>
      <w:rFonts w:ascii="Arial" w:hAnsi="Arial" w:cs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511A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D7E1E"/>
    <w:rPr>
      <w:rFonts w:ascii="Arial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7E1E"/>
    <w:rPr>
      <w:rFonts w:ascii="Arial" w:hAnsi="Arial" w:cs="Arial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83154B"/>
  </w:style>
  <w:style w:type="paragraph" w:customStyle="1" w:styleId="EndNoteBibliographyTitle">
    <w:name w:val="EndNote Bibliography Title"/>
    <w:basedOn w:val="Normal"/>
    <w:link w:val="EndNoteBibliographyTitleChar"/>
    <w:rsid w:val="00E531C2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31C2"/>
    <w:rPr>
      <w:rFonts w:ascii="Calibri" w:hAnsi="Calibri" w:cs="Arial"/>
      <w:noProof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531C2"/>
    <w:pPr>
      <w:jc w:val="both"/>
    </w:pPr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E531C2"/>
    <w:rPr>
      <w:rFonts w:ascii="Calibri" w:hAnsi="Calibri" w:cs="Arial"/>
      <w:noProof/>
      <w:szCs w:val="24"/>
      <w:lang w:val="en-US" w:eastAsia="en-US"/>
    </w:rPr>
  </w:style>
  <w:style w:type="character" w:customStyle="1" w:styleId="cit-doi">
    <w:name w:val="cit-doi"/>
    <w:basedOn w:val="DefaultParagraphFont"/>
    <w:rsid w:val="0074467D"/>
  </w:style>
  <w:style w:type="character" w:customStyle="1" w:styleId="cit-sep">
    <w:name w:val="cit-sep"/>
    <w:basedOn w:val="DefaultParagraphFont"/>
    <w:rsid w:val="0074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6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FOR COMMUNICABLE DISEASES</vt:lpstr>
    </vt:vector>
  </TitlesOfParts>
  <Company>NIV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FOR COMMUNICABLE DISEASES</dc:title>
  <dc:creator>chumam</dc:creator>
  <cp:lastModifiedBy>Puseletso Kobedi</cp:lastModifiedBy>
  <cp:revision>2</cp:revision>
  <cp:lastPrinted>2015-11-10T14:14:00Z</cp:lastPrinted>
  <dcterms:created xsi:type="dcterms:W3CDTF">2018-09-11T11:28:00Z</dcterms:created>
  <dcterms:modified xsi:type="dcterms:W3CDTF">2018-09-11T11:28:00Z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