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B2" w:rsidRPr="00A90FB2" w:rsidRDefault="00133752" w:rsidP="00A90FB2">
      <w:pPr>
        <w:jc w:val="center"/>
        <w:rPr>
          <w:rFonts w:cstheme="minorHAnsi"/>
          <w:b/>
          <w:sz w:val="18"/>
          <w:szCs w:val="18"/>
          <w:u w:val="single"/>
        </w:rPr>
      </w:pPr>
      <w:r w:rsidRPr="00662423">
        <w:rPr>
          <w:rFonts w:cstheme="minorHAnsi"/>
          <w:b/>
          <w:u w:val="single"/>
        </w:rPr>
        <w:t>Congenital Syphilis Case Investigation Form (CIF)</w:t>
      </w:r>
      <w:r w:rsidR="00A90FB2">
        <w:rPr>
          <w:rFonts w:cstheme="minorHAnsi"/>
          <w:b/>
          <w:u w:val="single"/>
        </w:rPr>
        <w:br/>
      </w:r>
      <w:r w:rsidR="00A90FB2" w:rsidRPr="00A90FB2">
        <w:rPr>
          <w:rFonts w:cstheme="minorHAnsi"/>
          <w:b/>
          <w:sz w:val="18"/>
          <w:szCs w:val="18"/>
          <w:highlight w:val="lightGray"/>
          <w:u w:val="single"/>
        </w:rPr>
        <w:t xml:space="preserve">NB: To be completed and submitted together with </w:t>
      </w:r>
      <w:r w:rsidR="00424615">
        <w:rPr>
          <w:rFonts w:cstheme="minorHAnsi"/>
          <w:b/>
          <w:sz w:val="18"/>
          <w:szCs w:val="18"/>
          <w:highlight w:val="lightGray"/>
          <w:u w:val="single"/>
        </w:rPr>
        <w:t xml:space="preserve">the </w:t>
      </w:r>
      <w:r w:rsidR="00A90FB2" w:rsidRPr="00A90FB2">
        <w:rPr>
          <w:rFonts w:cstheme="minorHAnsi"/>
          <w:b/>
          <w:sz w:val="18"/>
          <w:szCs w:val="18"/>
          <w:highlight w:val="lightGray"/>
          <w:u w:val="single"/>
        </w:rPr>
        <w:t>Notifiable Medical Conditions (NMC) Case Notification Form (CNF)</w:t>
      </w:r>
      <w:r w:rsidR="00A90FB2" w:rsidRPr="00A90FB2">
        <w:rPr>
          <w:rFonts w:cstheme="minorHAnsi"/>
          <w:b/>
          <w:sz w:val="18"/>
          <w:szCs w:val="18"/>
          <w:u w:val="single"/>
        </w:rPr>
        <w:t xml:space="preserve"> </w:t>
      </w:r>
    </w:p>
    <w:p w:rsidR="005B482C" w:rsidRPr="005C1E1D" w:rsidRDefault="005B482C">
      <w:pPr>
        <w:rPr>
          <w:rFonts w:cstheme="minorHAnsi"/>
          <w:b/>
          <w:sz w:val="20"/>
          <w:szCs w:val="20"/>
        </w:rPr>
      </w:pPr>
      <w:r w:rsidRPr="005C1E1D">
        <w:rPr>
          <w:rFonts w:cstheme="minorHAnsi"/>
          <w:b/>
          <w:sz w:val="20"/>
          <w:szCs w:val="20"/>
        </w:rPr>
        <w:t>Infant Information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862"/>
        <w:gridCol w:w="772"/>
        <w:gridCol w:w="431"/>
        <w:gridCol w:w="420"/>
        <w:gridCol w:w="2978"/>
        <w:gridCol w:w="383"/>
        <w:gridCol w:w="381"/>
        <w:gridCol w:w="657"/>
      </w:tblGrid>
      <w:tr w:rsidR="004B149C" w:rsidRPr="005C1E1D" w:rsidTr="00424615">
        <w:trPr>
          <w:trHeight w:val="656"/>
        </w:trPr>
        <w:tc>
          <w:tcPr>
            <w:tcW w:w="274" w:type="pct"/>
          </w:tcPr>
          <w:p w:rsidR="005B482C" w:rsidRPr="005C1E1D" w:rsidRDefault="005B482C" w:rsidP="00D33D50">
            <w:pPr>
              <w:pStyle w:val="TableParagraph"/>
              <w:spacing w:before="125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1</w:t>
            </w:r>
          </w:p>
        </w:tc>
        <w:tc>
          <w:tcPr>
            <w:tcW w:w="1847" w:type="pct"/>
          </w:tcPr>
          <w:p w:rsidR="005B482C" w:rsidRPr="005C1E1D" w:rsidRDefault="005B482C" w:rsidP="00D33D50">
            <w:pPr>
              <w:pStyle w:val="TableParagraph"/>
              <w:spacing w:before="125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Case Notification number</w:t>
            </w:r>
          </w:p>
        </w:tc>
        <w:tc>
          <w:tcPr>
            <w:tcW w:w="369" w:type="pct"/>
            <w:tcBorders>
              <w:right w:val="nil"/>
            </w:tcBorders>
          </w:tcPr>
          <w:p w:rsidR="005B482C" w:rsidRPr="005C1E1D" w:rsidRDefault="005B482C" w:rsidP="00D33D50">
            <w:pPr>
              <w:pStyle w:val="TableParagraph"/>
              <w:tabs>
                <w:tab w:val="left" w:pos="316"/>
                <w:tab w:val="left" w:pos="633"/>
              </w:tabs>
              <w:spacing w:before="189"/>
              <w:ind w:right="-144"/>
              <w:jc w:val="right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5B482C" w:rsidRPr="005C1E1D" w:rsidRDefault="005B482C" w:rsidP="00D33D50">
            <w:pPr>
              <w:pStyle w:val="TableParagraph"/>
              <w:tabs>
                <w:tab w:val="left" w:pos="591"/>
                <w:tab w:val="left" w:pos="907"/>
              </w:tabs>
              <w:spacing w:before="1"/>
              <w:ind w:left="141" w:right="-216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nil"/>
              <w:right w:val="nil"/>
            </w:tcBorders>
          </w:tcPr>
          <w:p w:rsidR="005B482C" w:rsidRPr="005C1E1D" w:rsidRDefault="005B482C" w:rsidP="00D33D5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4" w:type="pct"/>
            <w:tcBorders>
              <w:left w:val="nil"/>
              <w:right w:val="nil"/>
            </w:tcBorders>
          </w:tcPr>
          <w:p w:rsidR="005B482C" w:rsidRPr="005C1E1D" w:rsidRDefault="005B482C" w:rsidP="00D33D50">
            <w:pPr>
              <w:pStyle w:val="TableParagraph"/>
              <w:tabs>
                <w:tab w:val="left" w:pos="316"/>
              </w:tabs>
              <w:spacing w:before="189"/>
              <w:ind w:right="-144"/>
              <w:jc w:val="right"/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</w:tcPr>
          <w:p w:rsidR="005B482C" w:rsidRPr="005C1E1D" w:rsidRDefault="005B482C" w:rsidP="00D33D50">
            <w:pPr>
              <w:pStyle w:val="TableParagraph"/>
              <w:tabs>
                <w:tab w:val="left" w:pos="450"/>
                <w:tab w:val="left" w:pos="765"/>
              </w:tabs>
              <w:spacing w:before="1"/>
              <w:ind w:right="-144"/>
              <w:jc w:val="right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nil"/>
              <w:right w:val="nil"/>
            </w:tcBorders>
          </w:tcPr>
          <w:p w:rsidR="005B482C" w:rsidRPr="005C1E1D" w:rsidRDefault="005B482C" w:rsidP="00D33D50">
            <w:pPr>
              <w:pStyle w:val="TableParagraph"/>
              <w:tabs>
                <w:tab w:val="left" w:pos="316"/>
              </w:tabs>
              <w:spacing w:before="189"/>
              <w:ind w:right="-144"/>
              <w:jc w:val="right"/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</w:pPr>
          </w:p>
        </w:tc>
        <w:tc>
          <w:tcPr>
            <w:tcW w:w="314" w:type="pct"/>
            <w:tcBorders>
              <w:left w:val="nil"/>
            </w:tcBorders>
          </w:tcPr>
          <w:p w:rsidR="005B482C" w:rsidRPr="005C1E1D" w:rsidRDefault="005B482C" w:rsidP="00D33D50">
            <w:pPr>
              <w:pStyle w:val="TableParagraph"/>
              <w:tabs>
                <w:tab w:val="left" w:pos="457"/>
              </w:tabs>
              <w:spacing w:before="189"/>
              <w:ind w:left="142"/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</w:pPr>
          </w:p>
        </w:tc>
      </w:tr>
      <w:tr w:rsidR="004B149C" w:rsidRPr="005C1E1D" w:rsidTr="00424615">
        <w:trPr>
          <w:trHeight w:val="656"/>
        </w:trPr>
        <w:tc>
          <w:tcPr>
            <w:tcW w:w="274" w:type="pct"/>
          </w:tcPr>
          <w:p w:rsidR="005B482C" w:rsidRPr="005C1E1D" w:rsidRDefault="005B482C" w:rsidP="00D33D50">
            <w:pPr>
              <w:pStyle w:val="TableParagraph"/>
              <w:spacing w:before="125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2</w:t>
            </w:r>
          </w:p>
        </w:tc>
        <w:tc>
          <w:tcPr>
            <w:tcW w:w="1847" w:type="pct"/>
          </w:tcPr>
          <w:p w:rsidR="005B482C" w:rsidRPr="005C1E1D" w:rsidRDefault="005B482C" w:rsidP="00D33D50">
            <w:pPr>
              <w:pStyle w:val="TableParagraph"/>
              <w:spacing w:before="125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Date of notification</w:t>
            </w:r>
          </w:p>
        </w:tc>
        <w:tc>
          <w:tcPr>
            <w:tcW w:w="369" w:type="pct"/>
            <w:tcBorders>
              <w:right w:val="nil"/>
            </w:tcBorders>
          </w:tcPr>
          <w:p w:rsidR="005B482C" w:rsidRPr="005C1E1D" w:rsidRDefault="005B482C" w:rsidP="00D33D50">
            <w:pPr>
              <w:pStyle w:val="TableParagraph"/>
              <w:tabs>
                <w:tab w:val="left" w:pos="316"/>
                <w:tab w:val="left" w:pos="633"/>
              </w:tabs>
              <w:spacing w:before="189"/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5B482C" w:rsidRPr="005C1E1D" w:rsidRDefault="005B482C" w:rsidP="00D33D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nil"/>
              <w:right w:val="nil"/>
            </w:tcBorders>
          </w:tcPr>
          <w:p w:rsidR="005B482C" w:rsidRPr="005C1E1D" w:rsidRDefault="005B482C" w:rsidP="00D33D5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4" w:type="pct"/>
            <w:tcBorders>
              <w:left w:val="nil"/>
              <w:right w:val="nil"/>
            </w:tcBorders>
          </w:tcPr>
          <w:p w:rsidR="005B482C" w:rsidRPr="005C1E1D" w:rsidRDefault="005B482C" w:rsidP="00D33D50">
            <w:pPr>
              <w:pStyle w:val="TableParagraph"/>
              <w:tabs>
                <w:tab w:val="left" w:pos="316"/>
              </w:tabs>
              <w:spacing w:before="189"/>
              <w:ind w:right="-1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|</w:t>
            </w:r>
          </w:p>
        </w:tc>
        <w:tc>
          <w:tcPr>
            <w:tcW w:w="183" w:type="pct"/>
            <w:tcBorders>
              <w:left w:val="nil"/>
              <w:right w:val="nil"/>
            </w:tcBorders>
          </w:tcPr>
          <w:p w:rsidR="005B482C" w:rsidRPr="005C1E1D" w:rsidRDefault="005B482C" w:rsidP="00D33D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nil"/>
              <w:right w:val="nil"/>
            </w:tcBorders>
          </w:tcPr>
          <w:p w:rsidR="005B482C" w:rsidRPr="005C1E1D" w:rsidRDefault="005B482C" w:rsidP="00D33D50">
            <w:pPr>
              <w:pStyle w:val="TableParagraph"/>
              <w:tabs>
                <w:tab w:val="left" w:pos="316"/>
              </w:tabs>
              <w:spacing w:before="189"/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nil"/>
            </w:tcBorders>
          </w:tcPr>
          <w:p w:rsidR="005B482C" w:rsidRPr="005C1E1D" w:rsidRDefault="005B482C" w:rsidP="00D33D50">
            <w:pPr>
              <w:pStyle w:val="TableParagraph"/>
              <w:tabs>
                <w:tab w:val="left" w:pos="457"/>
              </w:tabs>
              <w:spacing w:before="18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49C" w:rsidRPr="005C1E1D" w:rsidTr="00424615">
        <w:trPr>
          <w:trHeight w:val="656"/>
        </w:trPr>
        <w:tc>
          <w:tcPr>
            <w:tcW w:w="274" w:type="pct"/>
          </w:tcPr>
          <w:p w:rsidR="005B482C" w:rsidRPr="005C1E1D" w:rsidRDefault="005B482C" w:rsidP="00D33D50">
            <w:pPr>
              <w:pStyle w:val="TableParagraph"/>
              <w:spacing w:before="125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3</w:t>
            </w:r>
          </w:p>
        </w:tc>
        <w:tc>
          <w:tcPr>
            <w:tcW w:w="1847" w:type="pct"/>
          </w:tcPr>
          <w:p w:rsidR="005B482C" w:rsidRPr="005C1E1D" w:rsidRDefault="005B482C" w:rsidP="00D33D50">
            <w:pPr>
              <w:pStyle w:val="TableParagraph"/>
              <w:spacing w:before="125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Date of delivery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(</w:t>
            </w:r>
            <w:proofErr w:type="spell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dd</w:t>
            </w:r>
            <w:proofErr w:type="spellEnd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/mm/</w:t>
            </w:r>
            <w:proofErr w:type="spell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yyyy</w:t>
            </w:r>
            <w:proofErr w:type="spellEnd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)</w:t>
            </w:r>
          </w:p>
        </w:tc>
        <w:tc>
          <w:tcPr>
            <w:tcW w:w="369" w:type="pct"/>
            <w:tcBorders>
              <w:right w:val="nil"/>
            </w:tcBorders>
          </w:tcPr>
          <w:p w:rsidR="005B482C" w:rsidRPr="005C1E1D" w:rsidRDefault="005B482C" w:rsidP="00D33D50">
            <w:pPr>
              <w:pStyle w:val="TableParagraph"/>
              <w:tabs>
                <w:tab w:val="left" w:pos="316"/>
                <w:tab w:val="left" w:pos="633"/>
              </w:tabs>
              <w:spacing w:before="189"/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5B482C" w:rsidRPr="005C1E1D" w:rsidRDefault="005B482C" w:rsidP="00D33D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nil"/>
              <w:right w:val="nil"/>
            </w:tcBorders>
          </w:tcPr>
          <w:p w:rsidR="005B482C" w:rsidRPr="005C1E1D" w:rsidRDefault="005B482C" w:rsidP="00D33D5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4" w:type="pct"/>
            <w:tcBorders>
              <w:left w:val="nil"/>
              <w:right w:val="nil"/>
            </w:tcBorders>
          </w:tcPr>
          <w:p w:rsidR="005B482C" w:rsidRPr="005C1E1D" w:rsidRDefault="005B482C" w:rsidP="00D33D50">
            <w:pPr>
              <w:pStyle w:val="TableParagraph"/>
              <w:tabs>
                <w:tab w:val="left" w:pos="316"/>
              </w:tabs>
              <w:spacing w:before="189"/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</w:tcPr>
          <w:p w:rsidR="005B482C" w:rsidRPr="005C1E1D" w:rsidRDefault="005B482C" w:rsidP="00D33D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nil"/>
              <w:right w:val="nil"/>
            </w:tcBorders>
          </w:tcPr>
          <w:p w:rsidR="005B482C" w:rsidRPr="005C1E1D" w:rsidRDefault="005B482C" w:rsidP="00D33D50">
            <w:pPr>
              <w:pStyle w:val="TableParagraph"/>
              <w:tabs>
                <w:tab w:val="left" w:pos="316"/>
              </w:tabs>
              <w:spacing w:before="189"/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nil"/>
            </w:tcBorders>
          </w:tcPr>
          <w:p w:rsidR="005B482C" w:rsidRPr="005C1E1D" w:rsidRDefault="005B482C" w:rsidP="00D33D50">
            <w:pPr>
              <w:pStyle w:val="TableParagraph"/>
              <w:tabs>
                <w:tab w:val="left" w:pos="457"/>
              </w:tabs>
              <w:spacing w:before="18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82C" w:rsidRPr="005C1E1D" w:rsidTr="00424615">
        <w:trPr>
          <w:trHeight w:val="407"/>
        </w:trPr>
        <w:tc>
          <w:tcPr>
            <w:tcW w:w="274" w:type="pct"/>
          </w:tcPr>
          <w:p w:rsidR="005B482C" w:rsidRPr="005C1E1D" w:rsidRDefault="005B482C" w:rsidP="00D33D50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4</w:t>
            </w:r>
          </w:p>
        </w:tc>
        <w:tc>
          <w:tcPr>
            <w:tcW w:w="1847" w:type="pct"/>
          </w:tcPr>
          <w:p w:rsidR="005B482C" w:rsidRPr="005C1E1D" w:rsidRDefault="005B482C" w:rsidP="00D33D5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Name and surname of infant</w:t>
            </w:r>
          </w:p>
        </w:tc>
        <w:tc>
          <w:tcPr>
            <w:tcW w:w="2880" w:type="pct"/>
            <w:gridSpan w:val="7"/>
          </w:tcPr>
          <w:p w:rsidR="005B482C" w:rsidRPr="005C1E1D" w:rsidRDefault="005B482C" w:rsidP="00D33D5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82C" w:rsidRPr="005C1E1D" w:rsidTr="00424615">
        <w:trPr>
          <w:trHeight w:val="407"/>
        </w:trPr>
        <w:tc>
          <w:tcPr>
            <w:tcW w:w="274" w:type="pct"/>
          </w:tcPr>
          <w:p w:rsidR="005B482C" w:rsidRPr="005C1E1D" w:rsidRDefault="005B482C" w:rsidP="00D33D50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5</w:t>
            </w:r>
          </w:p>
        </w:tc>
        <w:tc>
          <w:tcPr>
            <w:tcW w:w="1847" w:type="pct"/>
          </w:tcPr>
          <w:p w:rsidR="005B482C" w:rsidRPr="005C1E1D" w:rsidRDefault="005B482C" w:rsidP="009E07D2">
            <w:pPr>
              <w:pStyle w:val="TableParagraph"/>
              <w:spacing w:before="88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Patien</w:t>
            </w:r>
            <w:r w:rsidR="002E6E09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 folder number/</w:t>
            </w:r>
            <w:r w:rsidR="009E07D2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HPRN</w:t>
            </w:r>
          </w:p>
        </w:tc>
        <w:tc>
          <w:tcPr>
            <w:tcW w:w="2880" w:type="pct"/>
            <w:gridSpan w:val="7"/>
          </w:tcPr>
          <w:p w:rsidR="005B482C" w:rsidRPr="005C1E1D" w:rsidRDefault="005B482C" w:rsidP="00D33D5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82C" w:rsidRPr="005C1E1D" w:rsidTr="00424615">
        <w:trPr>
          <w:trHeight w:val="407"/>
        </w:trPr>
        <w:tc>
          <w:tcPr>
            <w:tcW w:w="274" w:type="pct"/>
          </w:tcPr>
          <w:p w:rsidR="005B482C" w:rsidRPr="005C1E1D" w:rsidRDefault="005B482C" w:rsidP="00D33D50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6</w:t>
            </w:r>
          </w:p>
        </w:tc>
        <w:tc>
          <w:tcPr>
            <w:tcW w:w="1847" w:type="pct"/>
          </w:tcPr>
          <w:p w:rsidR="005B482C" w:rsidRPr="005C1E1D" w:rsidRDefault="005B482C" w:rsidP="00D33D50">
            <w:pPr>
              <w:pStyle w:val="TableParagraph"/>
              <w:spacing w:before="88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Status of the patient </w:t>
            </w:r>
          </w:p>
        </w:tc>
        <w:tc>
          <w:tcPr>
            <w:tcW w:w="2880" w:type="pct"/>
            <w:gridSpan w:val="7"/>
          </w:tcPr>
          <w:p w:rsidR="005B482C" w:rsidRPr="005C1E1D" w:rsidRDefault="005B482C" w:rsidP="00D33D5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|__| Alive</w:t>
            </w:r>
          </w:p>
          <w:p w:rsidR="005B482C" w:rsidRPr="005C1E1D" w:rsidRDefault="005B482C" w:rsidP="00D33D5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|__| Stillbirth </w:t>
            </w:r>
          </w:p>
          <w:p w:rsidR="005B482C" w:rsidRPr="005C1E1D" w:rsidRDefault="005B482C" w:rsidP="00D33D5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|__| Miscarriage </w:t>
            </w:r>
          </w:p>
          <w:p w:rsidR="005B482C" w:rsidRPr="005C1E1D" w:rsidRDefault="005B482C" w:rsidP="00D33D5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|__| Neonatal death (&lt;28 days of life)</w:t>
            </w:r>
          </w:p>
          <w:p w:rsidR="005B482C" w:rsidRPr="005C1E1D" w:rsidRDefault="005B482C" w:rsidP="00D33D5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|__| Infant/childhood death </w:t>
            </w:r>
          </w:p>
        </w:tc>
      </w:tr>
      <w:tr w:rsidR="00C475CF" w:rsidRPr="005C1E1D" w:rsidTr="00424615">
        <w:trPr>
          <w:trHeight w:val="407"/>
        </w:trPr>
        <w:tc>
          <w:tcPr>
            <w:tcW w:w="274" w:type="pct"/>
          </w:tcPr>
          <w:p w:rsidR="00C475CF" w:rsidRPr="005C1E1D" w:rsidRDefault="00C475CF" w:rsidP="00C475CF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7</w:t>
            </w:r>
          </w:p>
        </w:tc>
        <w:tc>
          <w:tcPr>
            <w:tcW w:w="1847" w:type="pct"/>
          </w:tcPr>
          <w:p w:rsidR="00C475CF" w:rsidRPr="005C1E1D" w:rsidRDefault="00C475CF" w:rsidP="00C475CF">
            <w:pPr>
              <w:pStyle w:val="TableParagraph"/>
              <w:spacing w:before="88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Gestational age at delivery/stillbirth/miscarriage</w:t>
            </w:r>
          </w:p>
        </w:tc>
        <w:tc>
          <w:tcPr>
            <w:tcW w:w="2880" w:type="pct"/>
            <w:gridSpan w:val="7"/>
          </w:tcPr>
          <w:p w:rsidR="00C475CF" w:rsidRPr="005C1E1D" w:rsidRDefault="00C475CF" w:rsidP="00C475CF">
            <w:pPr>
              <w:pStyle w:val="TableParagraph"/>
              <w:tabs>
                <w:tab w:val="left" w:pos="424"/>
                <w:tab w:val="left" w:pos="740"/>
              </w:tabs>
              <w:spacing w:before="4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_____ weeks</w:t>
            </w:r>
          </w:p>
        </w:tc>
      </w:tr>
      <w:tr w:rsidR="00C475CF" w:rsidRPr="005C1E1D" w:rsidTr="00424615">
        <w:trPr>
          <w:trHeight w:val="407"/>
        </w:trPr>
        <w:tc>
          <w:tcPr>
            <w:tcW w:w="274" w:type="pct"/>
          </w:tcPr>
          <w:p w:rsidR="00C475CF" w:rsidRPr="005C1E1D" w:rsidRDefault="00C475CF" w:rsidP="00C475CF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8</w:t>
            </w:r>
          </w:p>
        </w:tc>
        <w:tc>
          <w:tcPr>
            <w:tcW w:w="1847" w:type="pct"/>
          </w:tcPr>
          <w:p w:rsidR="00C475CF" w:rsidRPr="005C1E1D" w:rsidRDefault="00C475CF" w:rsidP="00C475CF">
            <w:pPr>
              <w:pStyle w:val="TableParagraph"/>
              <w:spacing w:before="88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Birth weight or weight of fetus (if stillbirth/miscarriage)</w:t>
            </w:r>
          </w:p>
        </w:tc>
        <w:tc>
          <w:tcPr>
            <w:tcW w:w="2880" w:type="pct"/>
            <w:gridSpan w:val="7"/>
          </w:tcPr>
          <w:p w:rsidR="00C475CF" w:rsidRPr="005C1E1D" w:rsidRDefault="00C475CF" w:rsidP="00C475CF">
            <w:pPr>
              <w:rPr>
                <w:rFonts w:cstheme="minorHAnsi"/>
                <w:sz w:val="20"/>
                <w:szCs w:val="20"/>
              </w:rPr>
            </w:pPr>
            <w:r w:rsidRPr="005C1E1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475CF" w:rsidRPr="005C1E1D" w:rsidRDefault="00226AAD" w:rsidP="00C475CF">
            <w:pPr>
              <w:rPr>
                <w:rFonts w:cstheme="minorHAnsi"/>
                <w:sz w:val="20"/>
                <w:szCs w:val="20"/>
              </w:rPr>
            </w:pPr>
            <w:r w:rsidRPr="005C1E1D">
              <w:rPr>
                <w:rFonts w:cstheme="minorHAnsi"/>
                <w:sz w:val="20"/>
                <w:szCs w:val="20"/>
              </w:rPr>
              <w:t xml:space="preserve">  </w:t>
            </w:r>
            <w:r w:rsidR="00C475CF" w:rsidRPr="005C1E1D">
              <w:rPr>
                <w:rFonts w:cstheme="minorHAnsi"/>
                <w:sz w:val="20"/>
                <w:szCs w:val="20"/>
              </w:rPr>
              <w:t>_____ g</w:t>
            </w:r>
          </w:p>
        </w:tc>
      </w:tr>
      <w:tr w:rsidR="00C475CF" w:rsidRPr="005C1E1D" w:rsidTr="00424615">
        <w:trPr>
          <w:trHeight w:val="407"/>
        </w:trPr>
        <w:tc>
          <w:tcPr>
            <w:tcW w:w="274" w:type="pct"/>
          </w:tcPr>
          <w:p w:rsidR="00C475CF" w:rsidRPr="005C1E1D" w:rsidRDefault="00C475CF" w:rsidP="00C475CF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9</w:t>
            </w:r>
          </w:p>
        </w:tc>
        <w:tc>
          <w:tcPr>
            <w:tcW w:w="1847" w:type="pct"/>
          </w:tcPr>
          <w:p w:rsidR="00C475CF" w:rsidRPr="005C1E1D" w:rsidRDefault="00C475CF" w:rsidP="00C475C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Age at syphilis test</w:t>
            </w:r>
          </w:p>
        </w:tc>
        <w:tc>
          <w:tcPr>
            <w:tcW w:w="2880" w:type="pct"/>
            <w:gridSpan w:val="7"/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49C" w:rsidRPr="005C1E1D" w:rsidTr="00424615">
        <w:trPr>
          <w:trHeight w:val="654"/>
        </w:trPr>
        <w:tc>
          <w:tcPr>
            <w:tcW w:w="274" w:type="pct"/>
          </w:tcPr>
          <w:p w:rsidR="00C475CF" w:rsidRPr="005C1E1D" w:rsidRDefault="00C475CF" w:rsidP="00C475CF">
            <w:pPr>
              <w:pStyle w:val="TableParagraph"/>
              <w:spacing w:before="124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10</w:t>
            </w:r>
          </w:p>
        </w:tc>
        <w:tc>
          <w:tcPr>
            <w:tcW w:w="1847" w:type="pct"/>
          </w:tcPr>
          <w:p w:rsidR="00C475CF" w:rsidRPr="005C1E1D" w:rsidRDefault="00C475CF" w:rsidP="00C475CF">
            <w:pPr>
              <w:pStyle w:val="TableParagraph"/>
              <w:spacing w:before="16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Date of syphilis test (RPR)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(</w:t>
            </w:r>
            <w:proofErr w:type="spell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dd</w:t>
            </w:r>
            <w:proofErr w:type="spellEnd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/mm/</w:t>
            </w:r>
            <w:proofErr w:type="spell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yyyy</w:t>
            </w:r>
            <w:proofErr w:type="spellEnd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)</w:t>
            </w:r>
          </w:p>
        </w:tc>
        <w:tc>
          <w:tcPr>
            <w:tcW w:w="369" w:type="pct"/>
            <w:tcBorders>
              <w:right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316"/>
                <w:tab w:val="left" w:pos="633"/>
              </w:tabs>
              <w:spacing w:before="188"/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591"/>
                <w:tab w:val="left" w:pos="907"/>
              </w:tabs>
              <w:ind w:right="-2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nil"/>
              <w:right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4" w:type="pct"/>
            <w:tcBorders>
              <w:left w:val="nil"/>
              <w:right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316"/>
              </w:tabs>
              <w:spacing w:before="188"/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50"/>
                <w:tab w:val="left" w:pos="765"/>
              </w:tabs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nil"/>
              <w:right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316"/>
              </w:tabs>
              <w:spacing w:before="188"/>
              <w:ind w:right="-1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57"/>
              </w:tabs>
              <w:spacing w:before="1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75CF" w:rsidRPr="005C1E1D" w:rsidTr="00424615">
        <w:trPr>
          <w:trHeight w:val="384"/>
        </w:trPr>
        <w:tc>
          <w:tcPr>
            <w:tcW w:w="274" w:type="pct"/>
          </w:tcPr>
          <w:p w:rsidR="00C475CF" w:rsidRPr="005C1E1D" w:rsidRDefault="00C475CF" w:rsidP="00C475CF">
            <w:pPr>
              <w:pStyle w:val="TableParagraph"/>
              <w:spacing w:before="20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11</w:t>
            </w:r>
          </w:p>
        </w:tc>
        <w:tc>
          <w:tcPr>
            <w:tcW w:w="1847" w:type="pct"/>
          </w:tcPr>
          <w:p w:rsidR="00C475CF" w:rsidRPr="005C1E1D" w:rsidRDefault="00C475CF" w:rsidP="00C475CF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Result of RPR syphilis test</w:t>
            </w:r>
          </w:p>
        </w:tc>
        <w:tc>
          <w:tcPr>
            <w:tcW w:w="2880" w:type="pct"/>
            <w:gridSpan w:val="7"/>
          </w:tcPr>
          <w:p w:rsidR="00C475CF" w:rsidRPr="005C1E1D" w:rsidRDefault="00C475CF" w:rsidP="00C475CF">
            <w:pPr>
              <w:pStyle w:val="TableParagraph"/>
              <w:tabs>
                <w:tab w:val="left" w:pos="423"/>
                <w:tab w:val="left" w:pos="1377"/>
                <w:tab w:val="left" w:pos="1694"/>
              </w:tabs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|__| Reactive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ab/>
              <w:t>|__|</w:t>
            </w:r>
            <w:r w:rsidRPr="005C1E1D">
              <w:rPr>
                <w:rFonts w:asciiTheme="minorHAnsi" w:hAnsiTheme="minorHAnsi" w:cstheme="minorHAnsi"/>
                <w:spacing w:val="-7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Non-Reactive</w:t>
            </w:r>
          </w:p>
        </w:tc>
      </w:tr>
      <w:tr w:rsidR="004B149C" w:rsidRPr="005C1E1D" w:rsidTr="00424615">
        <w:trPr>
          <w:trHeight w:val="407"/>
        </w:trPr>
        <w:tc>
          <w:tcPr>
            <w:tcW w:w="274" w:type="pct"/>
          </w:tcPr>
          <w:p w:rsidR="00C475CF" w:rsidRPr="005C1E1D" w:rsidRDefault="00C475CF" w:rsidP="00C475CF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12</w:t>
            </w:r>
          </w:p>
        </w:tc>
        <w:tc>
          <w:tcPr>
            <w:tcW w:w="1847" w:type="pct"/>
          </w:tcPr>
          <w:p w:rsidR="00C475CF" w:rsidRPr="005C1E1D" w:rsidRDefault="005045FD" w:rsidP="00C475C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If reactive, RPR </w:t>
            </w:r>
            <w:proofErr w:type="spellStart"/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titre</w:t>
            </w:r>
            <w:proofErr w:type="spellEnd"/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</w:t>
            </w:r>
            <w:r w:rsidR="00C475CF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(ratio)</w:t>
            </w:r>
          </w:p>
        </w:tc>
        <w:tc>
          <w:tcPr>
            <w:tcW w:w="369" w:type="pct"/>
            <w:tcBorders>
              <w:right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316"/>
                <w:tab w:val="left" w:pos="632"/>
              </w:tabs>
              <w:spacing w:before="39"/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right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58"/>
                <w:tab w:val="left" w:pos="774"/>
              </w:tabs>
              <w:spacing w:before="39"/>
              <w:ind w:right="-8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" w:type="pct"/>
            <w:tcBorders>
              <w:left w:val="nil"/>
              <w:right w:val="nil"/>
            </w:tcBorders>
          </w:tcPr>
          <w:p w:rsidR="00C475CF" w:rsidRPr="005C1E1D" w:rsidRDefault="00C475CF" w:rsidP="00C475CF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4" w:type="pct"/>
            <w:tcBorders>
              <w:left w:val="nil"/>
              <w:right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nil"/>
              <w:right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" w:type="pct"/>
            <w:tcBorders>
              <w:left w:val="nil"/>
              <w:right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75CF" w:rsidRPr="005C1E1D" w:rsidTr="00347F31">
        <w:trPr>
          <w:trHeight w:val="452"/>
        </w:trPr>
        <w:tc>
          <w:tcPr>
            <w:tcW w:w="274" w:type="pct"/>
            <w:tcBorders>
              <w:bottom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spacing w:before="165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13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spacing w:before="16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Specimen barcode of syphilis test</w:t>
            </w:r>
          </w:p>
        </w:tc>
        <w:tc>
          <w:tcPr>
            <w:tcW w:w="2880" w:type="pct"/>
            <w:gridSpan w:val="7"/>
            <w:tcBorders>
              <w:bottom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75CF" w:rsidRPr="005C1E1D" w:rsidTr="00347F31">
        <w:trPr>
          <w:trHeight w:val="183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475CF" w:rsidRPr="005C1E1D" w:rsidRDefault="00C475CF" w:rsidP="00C475CF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475CF" w:rsidRPr="005C1E1D" w:rsidRDefault="00C475CF" w:rsidP="00C475CF">
            <w:pPr>
              <w:pStyle w:val="TableParagraph"/>
              <w:spacing w:before="1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14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475CF" w:rsidRPr="005C1E1D" w:rsidRDefault="00C475CF" w:rsidP="00C475CF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475CF" w:rsidRPr="005C1E1D" w:rsidRDefault="00C475CF" w:rsidP="00C475C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Other syphilis tests done – Tick all that apply</w:t>
            </w:r>
          </w:p>
          <w:p w:rsidR="00C475CF" w:rsidRPr="005C1E1D" w:rsidRDefault="00C475CF" w:rsidP="00C475CF">
            <w:pPr>
              <w:pStyle w:val="TableParagraph"/>
              <w:spacing w:before="178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Specify whether done on blood, CSF, placenta, amniotic fluid, autopsy material, exudate or body fluids </w:t>
            </w:r>
          </w:p>
          <w:p w:rsidR="00C475CF" w:rsidRPr="005C1E1D" w:rsidRDefault="00C475CF" w:rsidP="00C475CF">
            <w:pPr>
              <w:pStyle w:val="TableParagraph"/>
              <w:spacing w:before="178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State results for each test if done</w:t>
            </w:r>
          </w:p>
          <w:p w:rsidR="00C475CF" w:rsidRPr="005C1E1D" w:rsidRDefault="00C475CF" w:rsidP="00C475CF">
            <w:pPr>
              <w:pStyle w:val="TableParagraph"/>
              <w:spacing w:before="178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94"/>
              <w:gridCol w:w="1425"/>
              <w:gridCol w:w="683"/>
            </w:tblGrid>
            <w:tr w:rsidR="00C475CF" w:rsidRPr="005C1E1D" w:rsidTr="00576319"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  <w:r w:rsidRPr="005C1E1D"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  <w:t>Test</w:t>
                  </w:r>
                </w:p>
              </w:tc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  <w:r w:rsidRPr="005C1E1D"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  <w:t>Type of specimen</w:t>
                  </w:r>
                </w:p>
              </w:tc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  <w:r w:rsidRPr="005C1E1D"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  <w:t>Result</w:t>
                  </w:r>
                </w:p>
              </w:tc>
            </w:tr>
            <w:tr w:rsidR="00C475CF" w:rsidRPr="005C1E1D" w:rsidTr="00576319"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before="138"/>
                    <w:ind w:left="106"/>
                    <w:suppressOverlap/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</w:pP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 xml:space="preserve">|__| </w:t>
                  </w:r>
                  <w:proofErr w:type="spellStart"/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>TPAb</w:t>
                  </w:r>
                  <w:proofErr w:type="spellEnd"/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>/ TPHA/</w:t>
                  </w:r>
                  <w:r w:rsidRPr="005C1E1D">
                    <w:rPr>
                      <w:rFonts w:asciiTheme="minorHAnsi" w:hAnsiTheme="minorHAnsi" w:cstheme="minorHAnsi"/>
                      <w:spacing w:val="-13"/>
                      <w:w w:val="90"/>
                      <w:sz w:val="20"/>
                      <w:szCs w:val="20"/>
                    </w:rPr>
                    <w:t xml:space="preserve"> </w:t>
                  </w: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>TPPA</w:t>
                  </w:r>
                </w:p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</w:p>
              </w:tc>
            </w:tr>
            <w:tr w:rsidR="00C475CF" w:rsidRPr="005C1E1D" w:rsidTr="00576319"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before="137"/>
                    <w:ind w:left="106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>|</w:t>
                  </w: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  <w:u w:val="single"/>
                    </w:rPr>
                    <w:t>__</w:t>
                  </w: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>| VDRL (on</w:t>
                  </w:r>
                  <w:r w:rsidRPr="005C1E1D">
                    <w:rPr>
                      <w:rFonts w:asciiTheme="minorHAnsi" w:hAnsiTheme="minorHAnsi" w:cstheme="minorHAnsi"/>
                      <w:spacing w:val="-14"/>
                      <w:w w:val="90"/>
                      <w:sz w:val="20"/>
                      <w:szCs w:val="20"/>
                    </w:rPr>
                    <w:t xml:space="preserve"> </w:t>
                  </w: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 xml:space="preserve">CSF)  </w:t>
                  </w:r>
                </w:p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before="138"/>
                    <w:ind w:left="106"/>
                    <w:suppressOverlap/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</w:p>
              </w:tc>
            </w:tr>
            <w:tr w:rsidR="00C475CF" w:rsidRPr="005C1E1D" w:rsidTr="00576319"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before="138"/>
                    <w:ind w:left="106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>|_</w:t>
                  </w: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  <w:u w:val="single"/>
                    </w:rPr>
                    <w:t>_</w:t>
                  </w: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 xml:space="preserve">| Fluorescent </w:t>
                  </w:r>
                  <w:proofErr w:type="spellStart"/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>treponemal</w:t>
                  </w:r>
                  <w:proofErr w:type="spellEnd"/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 xml:space="preserve"> antibody – absorption test </w:t>
                  </w:r>
                </w:p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</w:p>
              </w:tc>
            </w:tr>
            <w:tr w:rsidR="00C475CF" w:rsidRPr="005C1E1D" w:rsidTr="00576319"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before="138"/>
                    <w:ind w:left="106"/>
                    <w:suppressOverlap/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</w:pP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>|</w:t>
                  </w: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  <w:u w:val="single"/>
                    </w:rPr>
                    <w:t>__</w:t>
                  </w: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 xml:space="preserve">| </w:t>
                  </w:r>
                  <w:proofErr w:type="spellStart"/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>Treponema</w:t>
                  </w:r>
                  <w:proofErr w:type="spellEnd"/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 xml:space="preserve"> pallidum PCR </w:t>
                  </w:r>
                </w:p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</w:p>
              </w:tc>
            </w:tr>
            <w:tr w:rsidR="00C475CF" w:rsidRPr="005C1E1D" w:rsidTr="00576319"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ind w:left="106"/>
                    <w:suppressOverlap/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</w:pP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>|</w:t>
                  </w: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  <w:u w:val="single"/>
                    </w:rPr>
                    <w:t>__</w:t>
                  </w: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>| Dark field</w:t>
                  </w:r>
                  <w:r w:rsidRPr="005C1E1D">
                    <w:rPr>
                      <w:rFonts w:asciiTheme="minorHAnsi" w:hAnsiTheme="minorHAnsi" w:cstheme="minorHAnsi"/>
                      <w:spacing w:val="-13"/>
                      <w:w w:val="90"/>
                      <w:sz w:val="20"/>
                      <w:szCs w:val="20"/>
                    </w:rPr>
                    <w:t xml:space="preserve"> </w:t>
                  </w: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>microscopy</w:t>
                  </w:r>
                </w:p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</w:p>
              </w:tc>
            </w:tr>
            <w:tr w:rsidR="00C475CF" w:rsidRPr="005C1E1D" w:rsidTr="00576319"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before="138"/>
                    <w:ind w:left="106"/>
                    <w:suppressOverlap/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</w:pP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>|_</w:t>
                  </w: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  <w:u w:val="single"/>
                    </w:rPr>
                    <w:t>_</w:t>
                  </w: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>| Other</w:t>
                  </w:r>
                  <w:r w:rsidR="00424615"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 xml:space="preserve">    </w:t>
                  </w:r>
                  <w:r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 xml:space="preserve"> </w:t>
                  </w:r>
                  <w:r w:rsidR="00424615" w:rsidRPr="005C1E1D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 xml:space="preserve"> </w:t>
                  </w:r>
                  <w:r w:rsidR="00424615" w:rsidRPr="005C1E1D"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  <w:t>If other, s</w:t>
                  </w:r>
                  <w:r w:rsidRPr="005C1E1D"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  <w:t>pecify:</w:t>
                  </w:r>
                  <w:r w:rsidRPr="005C1E1D">
                    <w:rPr>
                      <w:rFonts w:asciiTheme="minorHAnsi" w:hAnsiTheme="minorHAnsi" w:cstheme="minorHAnsi"/>
                      <w:b/>
                      <w:spacing w:val="-10"/>
                      <w:sz w:val="20"/>
                      <w:szCs w:val="20"/>
                    </w:rPr>
                    <w:t xml:space="preserve"> </w:t>
                  </w:r>
                  <w:r w:rsidRPr="005C1E1D">
                    <w:rPr>
                      <w:rFonts w:asciiTheme="minorHAnsi" w:hAnsiTheme="minorHAnsi" w:cstheme="minorHAnsi"/>
                      <w:b/>
                      <w:w w:val="82"/>
                      <w:sz w:val="20"/>
                      <w:szCs w:val="20"/>
                      <w:u w:val="single"/>
                    </w:rPr>
                    <w:t xml:space="preserve"> </w:t>
                  </w:r>
                  <w:r w:rsidR="00424615" w:rsidRPr="005C1E1D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tab/>
                  </w:r>
                </w:p>
              </w:tc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C475CF" w:rsidRPr="005C1E1D" w:rsidRDefault="00C475CF" w:rsidP="00347F31">
                  <w:pPr>
                    <w:pStyle w:val="TableParagraph"/>
                    <w:framePr w:hSpace="180" w:wrap="around" w:vAnchor="text" w:hAnchor="text" w:y="1"/>
                    <w:tabs>
                      <w:tab w:val="left" w:pos="423"/>
                    </w:tabs>
                    <w:spacing w:line="229" w:lineRule="exact"/>
                    <w:suppressOverlap/>
                    <w:rPr>
                      <w:rFonts w:asciiTheme="minorHAnsi" w:hAnsiTheme="minorHAnsi" w:cstheme="minorHAnsi"/>
                      <w:b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138"/>
              <w:ind w:left="106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</w:tc>
      </w:tr>
      <w:tr w:rsidR="00C475CF" w:rsidRPr="005C1E1D" w:rsidTr="00347F31">
        <w:trPr>
          <w:trHeight w:val="299"/>
        </w:trPr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5CF" w:rsidRPr="005C1E1D" w:rsidRDefault="00C475CF" w:rsidP="00FA265B">
            <w:pPr>
              <w:pStyle w:val="TableParagraph"/>
              <w:tabs>
                <w:tab w:val="left" w:pos="423"/>
              </w:tabs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265B" w:rsidRPr="005C1E1D" w:rsidTr="00424615">
        <w:trPr>
          <w:trHeight w:val="299"/>
        </w:trPr>
        <w:tc>
          <w:tcPr>
            <w:tcW w:w="274" w:type="pct"/>
            <w:tcBorders>
              <w:bottom w:val="nil"/>
            </w:tcBorders>
          </w:tcPr>
          <w:p w:rsidR="00FA265B" w:rsidRPr="005C1E1D" w:rsidRDefault="00FA265B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pct"/>
            <w:tcBorders>
              <w:bottom w:val="nil"/>
            </w:tcBorders>
          </w:tcPr>
          <w:p w:rsidR="00FA265B" w:rsidRPr="005C1E1D" w:rsidRDefault="00FA265B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pct"/>
            <w:gridSpan w:val="7"/>
            <w:tcBorders>
              <w:bottom w:val="nil"/>
            </w:tcBorders>
          </w:tcPr>
          <w:p w:rsidR="005C1E1D" w:rsidRPr="005C1E1D" w:rsidRDefault="005C1E1D" w:rsidP="00FA265B">
            <w:pPr>
              <w:pStyle w:val="TableParagraph"/>
              <w:tabs>
                <w:tab w:val="left" w:pos="423"/>
              </w:tabs>
              <w:spacing w:line="360" w:lineRule="auto"/>
              <w:ind w:left="108"/>
              <w:contextualSpacing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softHyphen/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softHyphen/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spacing w:val="-20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No</w:t>
            </w:r>
            <w:r w:rsidRPr="005C1E1D">
              <w:rPr>
                <w:rFonts w:asciiTheme="minorHAnsi" w:hAnsiTheme="minorHAnsi" w:cstheme="minorHAnsi"/>
                <w:spacing w:val="-19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clinical</w:t>
            </w:r>
            <w:r w:rsidRPr="005C1E1D">
              <w:rPr>
                <w:rFonts w:asciiTheme="minorHAnsi" w:hAnsiTheme="minorHAnsi" w:cstheme="minorHAnsi"/>
                <w:spacing w:val="-19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features</w:t>
            </w:r>
            <w:r w:rsidRPr="005C1E1D">
              <w:rPr>
                <w:rFonts w:asciiTheme="minorHAnsi" w:hAnsiTheme="minorHAnsi" w:cstheme="minorHAnsi"/>
                <w:spacing w:val="-19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suggestive</w:t>
            </w:r>
            <w:r w:rsidRPr="005C1E1D">
              <w:rPr>
                <w:rFonts w:asciiTheme="minorHAnsi" w:hAnsiTheme="minorHAnsi" w:cstheme="minorHAnsi"/>
                <w:spacing w:val="-20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of early</w:t>
            </w:r>
            <w:r w:rsidRPr="005C1E1D">
              <w:rPr>
                <w:rFonts w:asciiTheme="minorHAnsi" w:hAnsiTheme="minorHAnsi" w:cstheme="minorHAnsi"/>
                <w:spacing w:val="-20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congenital</w:t>
            </w:r>
            <w:r w:rsidRPr="005C1E1D">
              <w:rPr>
                <w:rFonts w:asciiTheme="minorHAnsi" w:hAnsiTheme="minorHAnsi" w:cstheme="minorHAnsi"/>
                <w:spacing w:val="-19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syphilis                          </w:t>
            </w:r>
          </w:p>
          <w:p w:rsidR="00FA265B" w:rsidRPr="005C1E1D" w:rsidRDefault="00FA265B" w:rsidP="00FA265B">
            <w:pPr>
              <w:pStyle w:val="TableParagraph"/>
              <w:tabs>
                <w:tab w:val="left" w:pos="423"/>
              </w:tabs>
              <w:spacing w:line="360" w:lineRule="auto"/>
              <w:ind w:left="108"/>
              <w:contextualSpacing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Intra-Uterine Growth Restriction                             </w:t>
            </w:r>
          </w:p>
        </w:tc>
      </w:tr>
      <w:tr w:rsidR="00C475CF" w:rsidRPr="005C1E1D" w:rsidTr="00424615">
        <w:trPr>
          <w:trHeight w:val="367"/>
        </w:trPr>
        <w:tc>
          <w:tcPr>
            <w:tcW w:w="274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pct"/>
            <w:gridSpan w:val="7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69" w:line="360" w:lineRule="auto"/>
              <w:ind w:left="108"/>
              <w:contextualSpacing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Hepatosplenomegaly                                   </w:t>
            </w:r>
          </w:p>
        </w:tc>
      </w:tr>
      <w:tr w:rsidR="00C475CF" w:rsidRPr="005C1E1D" w:rsidTr="00424615">
        <w:trPr>
          <w:trHeight w:val="367"/>
        </w:trPr>
        <w:tc>
          <w:tcPr>
            <w:tcW w:w="274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pct"/>
            <w:gridSpan w:val="7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68" w:line="360" w:lineRule="auto"/>
              <w:ind w:left="108"/>
              <w:contextualSpacing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Rash </w:t>
            </w:r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68" w:line="360" w:lineRule="auto"/>
              <w:ind w:left="108"/>
              <w:contextualSpacing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Rhinitis                                                           </w:t>
            </w:r>
          </w:p>
        </w:tc>
      </w:tr>
      <w:tr w:rsidR="00C475CF" w:rsidRPr="005C1E1D" w:rsidTr="00424615">
        <w:trPr>
          <w:trHeight w:val="367"/>
        </w:trPr>
        <w:tc>
          <w:tcPr>
            <w:tcW w:w="274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pct"/>
            <w:gridSpan w:val="7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69" w:line="360" w:lineRule="auto"/>
              <w:ind w:left="108"/>
              <w:contextualSpacing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Jaundice     </w:t>
            </w:r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68" w:line="360" w:lineRule="auto"/>
              <w:ind w:left="108"/>
              <w:contextualSpacing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</w:t>
            </w:r>
            <w:proofErr w:type="spell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Oedema</w:t>
            </w:r>
            <w:proofErr w:type="spellEnd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 </w:t>
            </w:r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68" w:line="360" w:lineRule="auto"/>
              <w:ind w:left="108"/>
              <w:contextualSpacing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Lymphadenopathy                                   </w:t>
            </w:r>
          </w:p>
        </w:tc>
      </w:tr>
      <w:tr w:rsidR="00C475CF" w:rsidRPr="005C1E1D" w:rsidTr="00424615">
        <w:trPr>
          <w:trHeight w:val="787"/>
        </w:trPr>
        <w:tc>
          <w:tcPr>
            <w:tcW w:w="274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475CF" w:rsidRPr="005C1E1D" w:rsidRDefault="00C475CF" w:rsidP="00C475CF">
            <w:pPr>
              <w:pStyle w:val="TableParagraph"/>
              <w:spacing w:before="164"/>
              <w:ind w:left="145" w:right="1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15</w:t>
            </w:r>
          </w:p>
        </w:tc>
        <w:tc>
          <w:tcPr>
            <w:tcW w:w="1847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475CF" w:rsidRPr="005C1E1D" w:rsidRDefault="00C475CF" w:rsidP="00C475CF">
            <w:pPr>
              <w:pStyle w:val="TableParagraph"/>
              <w:spacing w:line="250" w:lineRule="atLeast"/>
              <w:ind w:left="107" w:right="437"/>
              <w:rPr>
                <w:rFonts w:asciiTheme="minorHAnsi" w:hAnsiTheme="minorHAnsi" w:cstheme="minorHAnsi"/>
                <w:b/>
                <w:spacing w:val="-33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Does</w:t>
            </w:r>
            <w:r w:rsidRPr="005C1E1D">
              <w:rPr>
                <w:rFonts w:asciiTheme="minorHAnsi" w:hAnsiTheme="minorHAnsi" w:cstheme="minorHAnsi"/>
                <w:b/>
                <w:spacing w:val="-20"/>
                <w:w w:val="85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the</w:t>
            </w:r>
            <w:r w:rsidRPr="005C1E1D">
              <w:rPr>
                <w:rFonts w:asciiTheme="minorHAnsi" w:hAnsiTheme="minorHAnsi" w:cstheme="minorHAnsi"/>
                <w:b/>
                <w:spacing w:val="-20"/>
                <w:w w:val="85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infant</w:t>
            </w:r>
            <w:r w:rsidRPr="005C1E1D">
              <w:rPr>
                <w:rFonts w:asciiTheme="minorHAnsi" w:hAnsiTheme="minorHAnsi" w:cstheme="minorHAnsi"/>
                <w:b/>
                <w:spacing w:val="-21"/>
                <w:w w:val="85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have</w:t>
            </w:r>
            <w:r w:rsidRPr="005C1E1D">
              <w:rPr>
                <w:rFonts w:asciiTheme="minorHAnsi" w:hAnsiTheme="minorHAnsi" w:cstheme="minorHAnsi"/>
                <w:b/>
                <w:spacing w:val="-20"/>
                <w:w w:val="85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features</w:t>
            </w:r>
            <w:r w:rsidRPr="005C1E1D">
              <w:rPr>
                <w:rFonts w:asciiTheme="minorHAnsi" w:hAnsiTheme="minorHAnsi" w:cstheme="minorHAnsi"/>
                <w:b/>
                <w:spacing w:val="-20"/>
                <w:w w:val="85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suggestive</w:t>
            </w:r>
            <w:r w:rsidRPr="005C1E1D">
              <w:rPr>
                <w:rFonts w:asciiTheme="minorHAnsi" w:hAnsiTheme="minorHAnsi" w:cstheme="minorHAnsi"/>
                <w:b/>
                <w:spacing w:val="-21"/>
                <w:w w:val="85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of</w:t>
            </w:r>
            <w:r w:rsidRPr="005C1E1D">
              <w:rPr>
                <w:rFonts w:asciiTheme="minorHAnsi" w:hAnsiTheme="minorHAnsi" w:cstheme="minorHAnsi"/>
                <w:b/>
                <w:spacing w:val="-20"/>
                <w:w w:val="85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 xml:space="preserve">early </w:t>
            </w: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congenital</w:t>
            </w:r>
            <w:r w:rsidRPr="005C1E1D">
              <w:rPr>
                <w:rFonts w:asciiTheme="minorHAnsi" w:hAnsiTheme="minorHAnsi" w:cstheme="minorHAnsi"/>
                <w:b/>
                <w:spacing w:val="-33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syphilis?</w:t>
            </w:r>
            <w:r w:rsidRPr="005C1E1D">
              <w:rPr>
                <w:rFonts w:asciiTheme="minorHAnsi" w:hAnsiTheme="minorHAnsi" w:cstheme="minorHAnsi"/>
                <w:b/>
                <w:spacing w:val="-33"/>
                <w:w w:val="90"/>
                <w:sz w:val="20"/>
                <w:szCs w:val="20"/>
              </w:rPr>
              <w:t xml:space="preserve"> </w:t>
            </w:r>
          </w:p>
          <w:p w:rsidR="00C475CF" w:rsidRPr="005C1E1D" w:rsidRDefault="00C475CF" w:rsidP="00C475CF">
            <w:pPr>
              <w:pStyle w:val="TableParagraph"/>
              <w:spacing w:line="250" w:lineRule="atLeast"/>
              <w:ind w:left="107" w:right="43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</w:p>
          <w:p w:rsidR="00C475CF" w:rsidRPr="005C1E1D" w:rsidRDefault="00C475CF" w:rsidP="00C475CF">
            <w:pPr>
              <w:pStyle w:val="TableParagraph"/>
              <w:spacing w:line="250" w:lineRule="atLeast"/>
              <w:ind w:left="107" w:right="437"/>
              <w:rPr>
                <w:rFonts w:asciiTheme="minorHAnsi" w:hAnsiTheme="minorHAnsi" w:cstheme="minorHAnsi"/>
                <w:b/>
                <w:spacing w:val="-33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If</w:t>
            </w:r>
            <w:r w:rsidRPr="005C1E1D">
              <w:rPr>
                <w:rFonts w:asciiTheme="minorHAnsi" w:hAnsiTheme="minorHAnsi" w:cstheme="minorHAnsi"/>
                <w:b/>
                <w:spacing w:val="-32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yes</w:t>
            </w:r>
            <w:r w:rsidRPr="005C1E1D">
              <w:rPr>
                <w:rFonts w:asciiTheme="minorHAnsi" w:hAnsiTheme="minorHAnsi" w:cstheme="minorHAnsi"/>
                <w:b/>
                <w:spacing w:val="-33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tick</w:t>
            </w:r>
            <w:r w:rsidRPr="005C1E1D">
              <w:rPr>
                <w:rFonts w:asciiTheme="minorHAnsi" w:hAnsiTheme="minorHAnsi" w:cstheme="minorHAnsi"/>
                <w:b/>
                <w:spacing w:val="-33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all</w:t>
            </w:r>
            <w:r w:rsidRPr="005C1E1D">
              <w:rPr>
                <w:rFonts w:asciiTheme="minorHAnsi" w:hAnsiTheme="minorHAnsi" w:cstheme="minorHAnsi"/>
                <w:b/>
                <w:spacing w:val="-33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that</w:t>
            </w:r>
            <w:r w:rsidRPr="005C1E1D">
              <w:rPr>
                <w:rFonts w:asciiTheme="minorHAnsi" w:hAnsiTheme="minorHAnsi" w:cstheme="minorHAnsi"/>
                <w:b/>
                <w:spacing w:val="-32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apply</w:t>
            </w:r>
          </w:p>
        </w:tc>
        <w:tc>
          <w:tcPr>
            <w:tcW w:w="2880" w:type="pct"/>
            <w:gridSpan w:val="7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68" w:line="360" w:lineRule="auto"/>
              <w:ind w:left="108"/>
              <w:contextualSpacing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</w:t>
            </w:r>
            <w:proofErr w:type="spell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Anaemia</w:t>
            </w:r>
            <w:proofErr w:type="spellEnd"/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68" w:line="360" w:lineRule="auto"/>
              <w:ind w:left="108"/>
              <w:contextualSpacing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</w:t>
            </w:r>
            <w:proofErr w:type="spell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Thrombocytopaenia</w:t>
            </w:r>
            <w:proofErr w:type="spellEnd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68" w:line="360" w:lineRule="auto"/>
              <w:ind w:left="108"/>
              <w:contextualSpacing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 Mucosal lesions</w:t>
            </w:r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68" w:line="360" w:lineRule="auto"/>
              <w:ind w:left="108"/>
              <w:contextualSpacing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</w:t>
            </w:r>
            <w:proofErr w:type="spell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Pseudoparalysis</w:t>
            </w:r>
            <w:proofErr w:type="spellEnd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of limb/s                           </w:t>
            </w:r>
          </w:p>
        </w:tc>
      </w:tr>
      <w:tr w:rsidR="00C475CF" w:rsidRPr="005C1E1D" w:rsidTr="00424615">
        <w:trPr>
          <w:trHeight w:val="315"/>
        </w:trPr>
        <w:tc>
          <w:tcPr>
            <w:tcW w:w="274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pct"/>
            <w:gridSpan w:val="7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16" w:line="360" w:lineRule="auto"/>
              <w:ind w:left="1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Respiratory distress / Pneumonia                                                     </w:t>
            </w:r>
          </w:p>
        </w:tc>
      </w:tr>
      <w:tr w:rsidR="00C475CF" w:rsidRPr="005C1E1D" w:rsidTr="00424615">
        <w:trPr>
          <w:trHeight w:val="367"/>
        </w:trPr>
        <w:tc>
          <w:tcPr>
            <w:tcW w:w="274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pct"/>
            <w:gridSpan w:val="7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68" w:line="360" w:lineRule="auto"/>
              <w:ind w:left="108"/>
              <w:contextualSpacing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Heart murmur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br/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 Neurological complications</w:t>
            </w:r>
          </w:p>
          <w:p w:rsidR="00C475CF" w:rsidRPr="005C1E1D" w:rsidRDefault="00C475CF" w:rsidP="005C1E1D">
            <w:pPr>
              <w:pStyle w:val="TableParagraph"/>
              <w:tabs>
                <w:tab w:val="left" w:pos="423"/>
              </w:tabs>
              <w:spacing w:before="137" w:line="360" w:lineRule="auto"/>
              <w:ind w:left="108"/>
              <w:contextualSpacing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Failure to thrive           </w:t>
            </w:r>
          </w:p>
        </w:tc>
      </w:tr>
      <w:tr w:rsidR="00C475CF" w:rsidRPr="005C1E1D" w:rsidTr="00424615">
        <w:trPr>
          <w:trHeight w:val="367"/>
        </w:trPr>
        <w:tc>
          <w:tcPr>
            <w:tcW w:w="274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pct"/>
            <w:gridSpan w:val="7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68" w:line="360" w:lineRule="auto"/>
              <w:ind w:left="1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 Other</w:t>
            </w:r>
            <w:r w:rsidR="00424615"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424615" w:rsidRPr="005C1E1D">
              <w:rPr>
                <w:rFonts w:asciiTheme="minorHAnsi" w:hAnsiTheme="minorHAnsi" w:cstheme="minorHAnsi"/>
                <w:b/>
                <w:sz w:val="20"/>
                <w:szCs w:val="20"/>
              </w:rPr>
              <w:t>If other, specify: ______</w:t>
            </w:r>
          </w:p>
        </w:tc>
      </w:tr>
      <w:tr w:rsidR="00C475CF" w:rsidRPr="005C1E1D" w:rsidTr="00424615">
        <w:trPr>
          <w:trHeight w:val="298"/>
        </w:trPr>
        <w:tc>
          <w:tcPr>
            <w:tcW w:w="274" w:type="pct"/>
            <w:tcBorders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pct"/>
            <w:tcBorders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pct"/>
            <w:gridSpan w:val="7"/>
            <w:tcBorders>
              <w:bottom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spacing w:val="-27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No</w:t>
            </w:r>
            <w:r w:rsidRPr="005C1E1D">
              <w:rPr>
                <w:rFonts w:asciiTheme="minorHAnsi" w:hAnsiTheme="minorHAnsi" w:cstheme="minorHAnsi"/>
                <w:spacing w:val="-27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radiological</w:t>
            </w:r>
            <w:r w:rsidRPr="005C1E1D">
              <w:rPr>
                <w:rFonts w:asciiTheme="minorHAnsi" w:hAnsiTheme="minorHAnsi" w:cstheme="minorHAnsi"/>
                <w:spacing w:val="-26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features</w:t>
            </w:r>
            <w:r w:rsidRPr="005C1E1D">
              <w:rPr>
                <w:rFonts w:asciiTheme="minorHAnsi" w:hAnsiTheme="minorHAnsi" w:cstheme="minorHAnsi"/>
                <w:spacing w:val="-26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suggestive</w:t>
            </w:r>
            <w:r w:rsidRPr="005C1E1D">
              <w:rPr>
                <w:rFonts w:asciiTheme="minorHAnsi" w:hAnsiTheme="minorHAnsi" w:cstheme="minorHAnsi"/>
                <w:spacing w:val="-26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of</w:t>
            </w:r>
            <w:r w:rsidRPr="005C1E1D">
              <w:rPr>
                <w:rFonts w:asciiTheme="minorHAnsi" w:hAnsiTheme="minorHAnsi" w:cstheme="minorHAnsi"/>
                <w:spacing w:val="-26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early</w:t>
            </w:r>
            <w:r w:rsidRPr="005C1E1D">
              <w:rPr>
                <w:rFonts w:asciiTheme="minorHAnsi" w:hAnsiTheme="minorHAnsi" w:cstheme="minorHAnsi"/>
                <w:spacing w:val="-26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congenital</w:t>
            </w:r>
            <w:r w:rsidRPr="005C1E1D">
              <w:rPr>
                <w:rFonts w:asciiTheme="minorHAnsi" w:hAnsiTheme="minorHAnsi" w:cstheme="minorHAnsi"/>
                <w:spacing w:val="-27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syphilis                          </w:t>
            </w:r>
          </w:p>
        </w:tc>
      </w:tr>
      <w:tr w:rsidR="00C475CF" w:rsidRPr="005C1E1D" w:rsidTr="00424615">
        <w:trPr>
          <w:trHeight w:val="306"/>
        </w:trPr>
        <w:tc>
          <w:tcPr>
            <w:tcW w:w="274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pct"/>
            <w:gridSpan w:val="7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68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</w:t>
            </w:r>
            <w:proofErr w:type="spellStart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Periostitis</w:t>
            </w:r>
            <w:proofErr w:type="spellEnd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                                        </w:t>
            </w:r>
          </w:p>
        </w:tc>
      </w:tr>
      <w:tr w:rsidR="00C475CF" w:rsidRPr="005C1E1D" w:rsidTr="00424615">
        <w:trPr>
          <w:trHeight w:val="564"/>
        </w:trPr>
        <w:tc>
          <w:tcPr>
            <w:tcW w:w="274" w:type="pct"/>
            <w:vMerge w:val="restar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475CF" w:rsidRPr="005C1E1D" w:rsidRDefault="00C475CF" w:rsidP="00C475CF">
            <w:pPr>
              <w:pStyle w:val="TableParagraph"/>
              <w:ind w:left="1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16</w:t>
            </w:r>
          </w:p>
        </w:tc>
        <w:tc>
          <w:tcPr>
            <w:tcW w:w="1847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spacing w:before="8" w:line="261" w:lineRule="auto"/>
              <w:ind w:left="107" w:right="13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Does</w:t>
            </w:r>
            <w:r w:rsidRPr="005C1E1D">
              <w:rPr>
                <w:rFonts w:asciiTheme="minorHAnsi" w:hAnsiTheme="minorHAnsi" w:cstheme="minorHAnsi"/>
                <w:b/>
                <w:spacing w:val="-22"/>
                <w:w w:val="85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the</w:t>
            </w:r>
            <w:r w:rsidRPr="005C1E1D">
              <w:rPr>
                <w:rFonts w:asciiTheme="minorHAnsi" w:hAnsiTheme="minorHAnsi" w:cstheme="minorHAnsi"/>
                <w:b/>
                <w:spacing w:val="-21"/>
                <w:w w:val="85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infant/</w:t>
            </w:r>
            <w:r w:rsidRPr="005C1E1D">
              <w:rPr>
                <w:rFonts w:asciiTheme="minorHAnsi" w:hAnsiTheme="minorHAnsi" w:cstheme="minorHAnsi"/>
                <w:b/>
                <w:spacing w:val="-22"/>
                <w:w w:val="85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child</w:t>
            </w:r>
            <w:r w:rsidRPr="005C1E1D">
              <w:rPr>
                <w:rFonts w:asciiTheme="minorHAnsi" w:hAnsiTheme="minorHAnsi" w:cstheme="minorHAnsi"/>
                <w:b/>
                <w:spacing w:val="-21"/>
                <w:w w:val="85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have</w:t>
            </w:r>
            <w:r w:rsidRPr="005C1E1D">
              <w:rPr>
                <w:rFonts w:asciiTheme="minorHAnsi" w:hAnsiTheme="minorHAnsi" w:cstheme="minorHAnsi"/>
                <w:b/>
                <w:spacing w:val="-21"/>
                <w:w w:val="85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any</w:t>
            </w:r>
            <w:r w:rsidRPr="005C1E1D">
              <w:rPr>
                <w:rFonts w:asciiTheme="minorHAnsi" w:hAnsiTheme="minorHAnsi" w:cstheme="minorHAnsi"/>
                <w:b/>
                <w:spacing w:val="-22"/>
                <w:w w:val="85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>radiological</w:t>
            </w:r>
            <w:r w:rsidRPr="005C1E1D">
              <w:rPr>
                <w:rFonts w:asciiTheme="minorHAnsi" w:hAnsiTheme="minorHAnsi" w:cstheme="minorHAnsi"/>
                <w:b/>
                <w:spacing w:val="-22"/>
                <w:w w:val="85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85"/>
                <w:sz w:val="20"/>
                <w:szCs w:val="20"/>
              </w:rPr>
              <w:t xml:space="preserve">findings </w:t>
            </w: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suggestive of</w:t>
            </w:r>
            <w:r w:rsidRPr="005C1E1D">
              <w:rPr>
                <w:rFonts w:asciiTheme="minorHAnsi" w:hAnsiTheme="minorHAnsi" w:cstheme="minorHAnsi"/>
                <w:b/>
                <w:spacing w:val="-18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syphilis</w:t>
            </w:r>
          </w:p>
        </w:tc>
        <w:tc>
          <w:tcPr>
            <w:tcW w:w="2880" w:type="pct"/>
            <w:gridSpan w:val="7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131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</w:t>
            </w:r>
            <w:proofErr w:type="spell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Metaphysitis</w:t>
            </w:r>
            <w:proofErr w:type="spellEnd"/>
          </w:p>
        </w:tc>
      </w:tr>
      <w:tr w:rsidR="00C475CF" w:rsidRPr="005C1E1D" w:rsidTr="00424615">
        <w:trPr>
          <w:trHeight w:val="357"/>
        </w:trPr>
        <w:tc>
          <w:tcPr>
            <w:tcW w:w="274" w:type="pct"/>
            <w:vMerge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spacing w:before="99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If yes tick all that apply</w:t>
            </w:r>
          </w:p>
        </w:tc>
        <w:tc>
          <w:tcPr>
            <w:tcW w:w="2880" w:type="pct"/>
            <w:gridSpan w:val="7"/>
            <w:tcBorders>
              <w:top w:val="nil"/>
              <w:bottom w:val="nil"/>
            </w:tcBorders>
          </w:tcPr>
          <w:p w:rsidR="00C475CF" w:rsidRPr="005C1E1D" w:rsidRDefault="000516F1" w:rsidP="00C475CF">
            <w:pPr>
              <w:pStyle w:val="TableParagraph"/>
              <w:tabs>
                <w:tab w:val="left" w:pos="423"/>
              </w:tabs>
              <w:spacing w:line="360" w:lineRule="auto"/>
              <w:rPr>
                <w:rFonts w:asciiTheme="minorHAnsi" w:hAnsiTheme="minorHAnsi" w:cstheme="minorHAnsi"/>
                <w:spacing w:val="-7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75CF" w:rsidRPr="005C1E1D"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="00C475CF" w:rsidRPr="005C1E1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</w:t>
            </w:r>
            <w:r w:rsidR="00C475CF" w:rsidRPr="005C1E1D">
              <w:rPr>
                <w:rFonts w:asciiTheme="minorHAnsi" w:hAnsiTheme="minorHAnsi" w:cstheme="minorHAnsi"/>
                <w:sz w:val="20"/>
                <w:szCs w:val="20"/>
              </w:rPr>
              <w:t>|</w:t>
            </w:r>
            <w:r w:rsidR="00C475CF" w:rsidRPr="005C1E1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C475CF" w:rsidRPr="005C1E1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>Osteochondritis</w:t>
            </w:r>
            <w:proofErr w:type="spellEnd"/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line="360" w:lineRule="auto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Osteomyelitis </w:t>
            </w:r>
          </w:p>
        </w:tc>
      </w:tr>
      <w:tr w:rsidR="00C475CF" w:rsidRPr="005C1E1D" w:rsidTr="00424615">
        <w:trPr>
          <w:trHeight w:val="326"/>
        </w:trPr>
        <w:tc>
          <w:tcPr>
            <w:tcW w:w="274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pct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pct"/>
            <w:gridSpan w:val="7"/>
            <w:tcBorders>
              <w:top w:val="nil"/>
              <w:bottom w:val="nil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28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|Other</w:t>
            </w:r>
            <w:r w:rsidR="00424615"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424615" w:rsidRPr="005C1E1D">
              <w:rPr>
                <w:rFonts w:asciiTheme="minorHAnsi" w:hAnsiTheme="minorHAnsi" w:cstheme="minorHAnsi"/>
                <w:b/>
                <w:sz w:val="20"/>
                <w:szCs w:val="20"/>
              </w:rPr>
              <w:t>If other, specify: ______</w:t>
            </w:r>
          </w:p>
        </w:tc>
      </w:tr>
      <w:tr w:rsidR="00C475CF" w:rsidRPr="005C1E1D" w:rsidTr="00424615">
        <w:trPr>
          <w:trHeight w:val="43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ind w:left="145" w:right="1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17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Treatment for syphilis received</w:t>
            </w:r>
          </w:p>
        </w:tc>
        <w:tc>
          <w:tcPr>
            <w:tcW w:w="2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  <w:tab w:val="left" w:pos="977"/>
                <w:tab w:val="left" w:pos="1292"/>
              </w:tabs>
              <w:spacing w:before="40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|Yes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ab/>
              <w:t>|_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spacing w:val="-6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No</w:t>
            </w:r>
          </w:p>
        </w:tc>
      </w:tr>
      <w:tr w:rsidR="00C475CF" w:rsidRPr="005C1E1D" w:rsidTr="00424615">
        <w:trPr>
          <w:trHeight w:val="43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ind w:left="145" w:right="1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18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Specify treatment for syphilis received</w:t>
            </w:r>
          </w:p>
        </w:tc>
        <w:tc>
          <w:tcPr>
            <w:tcW w:w="2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|__| </w:t>
            </w:r>
            <w:proofErr w:type="spellStart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benzathine</w:t>
            </w:r>
            <w:proofErr w:type="spellEnd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benzylpenicillin</w:t>
            </w:r>
            <w:proofErr w:type="spellEnd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Bicillin</w:t>
            </w:r>
            <w:proofErr w:type="spellEnd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 LA) IM</w:t>
            </w:r>
          </w:p>
          <w:p w:rsidR="00C475CF" w:rsidRPr="005C1E1D" w:rsidRDefault="00C475CF" w:rsidP="00C475CF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|__| </w:t>
            </w:r>
            <w:proofErr w:type="spellStart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benzylpenicillin</w:t>
            </w:r>
            <w:proofErr w:type="spellEnd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 (Penicillin G) IV/IM</w:t>
            </w:r>
          </w:p>
          <w:p w:rsidR="00C475CF" w:rsidRPr="005C1E1D" w:rsidRDefault="00C475CF" w:rsidP="00C475CF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|__| procaine penicillin IM</w:t>
            </w:r>
          </w:p>
          <w:p w:rsidR="00C475CF" w:rsidRPr="005C1E1D" w:rsidRDefault="00C475CF" w:rsidP="00C475CF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|__| </w:t>
            </w:r>
            <w:proofErr w:type="spellStart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Bicillin</w:t>
            </w:r>
            <w:proofErr w:type="spellEnd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 CR (</w:t>
            </w:r>
            <w:proofErr w:type="spellStart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benzathine</w:t>
            </w:r>
            <w:proofErr w:type="spellEnd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 + procaine salts of penicillin G) IM</w:t>
            </w:r>
          </w:p>
          <w:p w:rsidR="00C475CF" w:rsidRPr="005C1E1D" w:rsidRDefault="00424615" w:rsidP="00C475CF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|__| Other      </w:t>
            </w:r>
            <w:r w:rsidRPr="005C1E1D">
              <w:rPr>
                <w:rFonts w:asciiTheme="minorHAnsi" w:hAnsiTheme="minorHAnsi" w:cstheme="minorHAnsi"/>
                <w:b/>
                <w:sz w:val="20"/>
                <w:szCs w:val="20"/>
              </w:rPr>
              <w:t>If other, sp</w:t>
            </w:r>
            <w:r w:rsidR="00C475CF" w:rsidRPr="005C1E1D">
              <w:rPr>
                <w:rFonts w:asciiTheme="minorHAnsi" w:hAnsiTheme="minorHAnsi" w:cstheme="minorHAnsi"/>
                <w:b/>
                <w:sz w:val="20"/>
                <w:szCs w:val="20"/>
              </w:rPr>
              <w:t>ecify: ______</w:t>
            </w:r>
          </w:p>
          <w:p w:rsidR="00C475CF" w:rsidRPr="005C1E1D" w:rsidRDefault="00C475CF" w:rsidP="00C475CF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C1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Dose: </w:t>
            </w:r>
            <w:r w:rsidRPr="005C1E1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     </w:t>
            </w: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units/kg</w:t>
            </w:r>
            <w:r w:rsidRPr="005C1E1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   </w:t>
            </w:r>
          </w:p>
        </w:tc>
      </w:tr>
      <w:tr w:rsidR="00C475CF" w:rsidRPr="005C1E1D" w:rsidTr="00424615">
        <w:trPr>
          <w:trHeight w:val="43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ind w:left="145" w:right="137"/>
              <w:jc w:val="center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19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If no, the reason for not receiving the above listed treatment  </w:t>
            </w:r>
          </w:p>
        </w:tc>
        <w:tc>
          <w:tcPr>
            <w:tcW w:w="2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|__| Penicillin shortage</w:t>
            </w:r>
          </w:p>
          <w:p w:rsidR="00C475CF" w:rsidRPr="005C1E1D" w:rsidRDefault="00C475CF" w:rsidP="00C475CF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|__| Adverse reaction to treatment</w:t>
            </w:r>
            <w:r w:rsidRPr="005C1E1D">
              <w:rPr>
                <w:rFonts w:asciiTheme="minorHAnsi" w:hAnsiTheme="minorHAnsi" w:cstheme="minorHAnsi"/>
                <w:sz w:val="20"/>
                <w:szCs w:val="20"/>
              </w:rPr>
              <w:br/>
              <w:t>|__| Stillbirth</w:t>
            </w:r>
          </w:p>
          <w:p w:rsidR="00C475CF" w:rsidRPr="005C1E1D" w:rsidRDefault="00C475CF" w:rsidP="00C475CF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|__| Other</w:t>
            </w:r>
            <w:r w:rsidR="00424615"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5C1E1D">
              <w:rPr>
                <w:rFonts w:asciiTheme="minorHAnsi" w:hAnsiTheme="minorHAnsi" w:cstheme="minorHAnsi"/>
                <w:b/>
                <w:sz w:val="20"/>
                <w:szCs w:val="20"/>
              </w:rPr>
              <w:t>If other, specify: _______</w:t>
            </w:r>
          </w:p>
        </w:tc>
      </w:tr>
      <w:tr w:rsidR="00C475CF" w:rsidRPr="005C1E1D" w:rsidTr="00424615">
        <w:trPr>
          <w:trHeight w:val="43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spacing w:before="180"/>
              <w:ind w:left="145" w:right="1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20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Date of syphilis treatment- 1</w:t>
            </w:r>
            <w:proofErr w:type="spellStart"/>
            <w:r w:rsidRPr="005C1E1D">
              <w:rPr>
                <w:rFonts w:asciiTheme="minorHAnsi" w:hAnsiTheme="minorHAnsi" w:cstheme="minorHAnsi"/>
                <w:b/>
                <w:w w:val="90"/>
                <w:position w:val="5"/>
                <w:sz w:val="20"/>
                <w:szCs w:val="20"/>
              </w:rPr>
              <w:t>st</w:t>
            </w:r>
            <w:proofErr w:type="spellEnd"/>
            <w:r w:rsidRPr="005C1E1D">
              <w:rPr>
                <w:rFonts w:asciiTheme="minorHAnsi" w:hAnsiTheme="minorHAnsi" w:cstheme="minorHAnsi"/>
                <w:b/>
                <w:w w:val="90"/>
                <w:position w:val="5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dose received</w:t>
            </w:r>
            <w:r w:rsidRPr="005C1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(</w:t>
            </w:r>
            <w:proofErr w:type="spell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dd</w:t>
            </w:r>
            <w:proofErr w:type="spellEnd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/mm/</w:t>
            </w:r>
            <w:proofErr w:type="spell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yyyy</w:t>
            </w:r>
            <w:proofErr w:type="spellEnd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)</w:t>
            </w:r>
          </w:p>
        </w:tc>
        <w:tc>
          <w:tcPr>
            <w:tcW w:w="2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424615" w:rsidP="00C475CF">
            <w:pPr>
              <w:pStyle w:val="TableParagraph"/>
              <w:tabs>
                <w:tab w:val="left" w:pos="423"/>
                <w:tab w:val="left" w:pos="739"/>
                <w:tab w:val="left" w:pos="1189"/>
                <w:tab w:val="left" w:pos="1505"/>
                <w:tab w:val="left" w:pos="1821"/>
                <w:tab w:val="left" w:pos="2272"/>
                <w:tab w:val="left" w:pos="2587"/>
                <w:tab w:val="left" w:pos="2904"/>
                <w:tab w:val="left" w:pos="3219"/>
              </w:tabs>
              <w:spacing w:before="151"/>
              <w:ind w:left="106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 xml:space="preserve">  </w:t>
            </w:r>
          </w:p>
        </w:tc>
      </w:tr>
      <w:tr w:rsidR="00C475CF" w:rsidRPr="005C1E1D" w:rsidTr="00424615">
        <w:trPr>
          <w:trHeight w:val="43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ind w:left="145" w:right="1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21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Number of doses received / frequency</w:t>
            </w:r>
          </w:p>
        </w:tc>
        <w:tc>
          <w:tcPr>
            <w:tcW w:w="2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75CF" w:rsidRPr="005C1E1D" w:rsidTr="00424615">
        <w:trPr>
          <w:trHeight w:val="43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ind w:left="145" w:right="1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Duration of treatment</w:t>
            </w:r>
          </w:p>
        </w:tc>
        <w:tc>
          <w:tcPr>
            <w:tcW w:w="2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  <w:tab w:val="left" w:pos="739"/>
              </w:tabs>
              <w:spacing w:before="39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_____</w:t>
            </w:r>
            <w:r w:rsidRPr="005C1E1D">
              <w:rPr>
                <w:rFonts w:asciiTheme="minorHAnsi" w:hAnsiTheme="minorHAnsi" w:cstheme="minorHAnsi"/>
                <w:spacing w:val="-5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days</w:t>
            </w:r>
          </w:p>
        </w:tc>
      </w:tr>
      <w:tr w:rsidR="00C475CF" w:rsidRPr="005C1E1D" w:rsidTr="00424615">
        <w:trPr>
          <w:trHeight w:val="43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75CF" w:rsidRPr="005C1E1D" w:rsidRDefault="00C475CF" w:rsidP="00C475C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75CF" w:rsidRPr="005C1E1D" w:rsidRDefault="00C475CF" w:rsidP="00C475CF">
            <w:pPr>
              <w:pStyle w:val="TableParagraph"/>
              <w:ind w:left="145" w:right="1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23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75CF" w:rsidRPr="005C1E1D" w:rsidRDefault="00C475CF" w:rsidP="00C475CF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75CF" w:rsidRPr="005C1E1D" w:rsidRDefault="00C475CF" w:rsidP="00C475C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Other tests done (result)</w:t>
            </w:r>
          </w:p>
        </w:tc>
        <w:tc>
          <w:tcPr>
            <w:tcW w:w="2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line="229" w:lineRule="exact"/>
              <w:ind w:left="106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Please tick all that applies.                              Test results</w:t>
            </w:r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line="360" w:lineRule="auto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line="360" w:lineRule="auto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Toxoplasmosis               </w:t>
            </w:r>
            <w:r w:rsidR="00347F31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                            :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………………</w:t>
            </w:r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137" w:line="360" w:lineRule="auto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 Rubella</w:t>
            </w:r>
            <w:r w:rsidRPr="005C1E1D">
              <w:rPr>
                <w:rFonts w:asciiTheme="minorHAnsi" w:hAnsiTheme="minorHAnsi" w:cstheme="minorHAnsi"/>
                <w:spacing w:val="-7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virus                                                :………………</w:t>
            </w:r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138" w:line="360" w:lineRule="auto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CMV                                                           </w:t>
            </w:r>
            <w:r w:rsidR="00347F31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 :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………………</w:t>
            </w:r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138" w:line="360" w:lineRule="auto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 Herpes Simplex</w:t>
            </w:r>
            <w:r w:rsidRPr="005C1E1D">
              <w:rPr>
                <w:rFonts w:asciiTheme="minorHAnsi" w:hAnsiTheme="minorHAnsi" w:cstheme="minorHAnsi"/>
                <w:spacing w:val="-14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virus   </w:t>
            </w:r>
            <w:r w:rsidR="00347F31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                            :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……………...</w:t>
            </w:r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138" w:line="360" w:lineRule="auto"/>
              <w:ind w:left="106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HIV                                                              </w:t>
            </w:r>
            <w:r w:rsidR="00347F31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:……………….</w:t>
            </w:r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138" w:line="360" w:lineRule="auto"/>
              <w:ind w:left="106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TB                                                            </w:t>
            </w:r>
            <w:r w:rsidR="00347F31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 </w:t>
            </w:r>
            <w:r w:rsidR="00347F31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:……………</w:t>
            </w:r>
            <w:proofErr w:type="gram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…..</w:t>
            </w:r>
            <w:proofErr w:type="gramEnd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138" w:line="360" w:lineRule="auto"/>
              <w:ind w:left="106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Malaria                                                </w:t>
            </w:r>
            <w:r w:rsidR="00347F31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      :……………</w:t>
            </w:r>
            <w:proofErr w:type="gram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…..</w:t>
            </w:r>
            <w:proofErr w:type="gramEnd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</w:t>
            </w:r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137" w:line="360" w:lineRule="auto"/>
              <w:ind w:left="106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 Other                                                            :……………</w:t>
            </w:r>
            <w:proofErr w:type="gram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…..</w:t>
            </w:r>
            <w:proofErr w:type="gramEnd"/>
          </w:p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before="137" w:line="360" w:lineRule="auto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If other, specify: ______</w:t>
            </w:r>
          </w:p>
        </w:tc>
      </w:tr>
      <w:tr w:rsidR="00C475CF" w:rsidRPr="005C1E1D" w:rsidTr="00424615">
        <w:trPr>
          <w:trHeight w:val="43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483DCC">
            <w:pPr>
              <w:pStyle w:val="TableParagraph"/>
              <w:jc w:val="center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24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Other relevant laboratory tests </w:t>
            </w:r>
            <w:proofErr w:type="spellStart"/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eg</w:t>
            </w:r>
            <w:proofErr w:type="spellEnd"/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) LFTs</w:t>
            </w:r>
          </w:p>
        </w:tc>
        <w:tc>
          <w:tcPr>
            <w:tcW w:w="2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line="229" w:lineRule="exact"/>
              <w:ind w:left="106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</w:p>
        </w:tc>
      </w:tr>
      <w:tr w:rsidR="00C475CF" w:rsidRPr="005C1E1D" w:rsidTr="00424615">
        <w:trPr>
          <w:trHeight w:val="43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483DC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25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Specimen barcode of  HIV test </w:t>
            </w:r>
          </w:p>
        </w:tc>
        <w:tc>
          <w:tcPr>
            <w:tcW w:w="28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CF" w:rsidRPr="005C1E1D" w:rsidRDefault="00C475CF" w:rsidP="00C475CF">
            <w:pPr>
              <w:pStyle w:val="TableParagraph"/>
              <w:tabs>
                <w:tab w:val="left" w:pos="423"/>
              </w:tabs>
              <w:spacing w:line="229" w:lineRule="exact"/>
              <w:ind w:left="106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</w:p>
        </w:tc>
      </w:tr>
    </w:tbl>
    <w:p w:rsidR="00483DCC" w:rsidRDefault="00483DCC">
      <w:pPr>
        <w:rPr>
          <w:rFonts w:cstheme="minorHAnsi"/>
          <w:b/>
          <w:sz w:val="20"/>
          <w:szCs w:val="20"/>
        </w:rPr>
      </w:pPr>
    </w:p>
    <w:p w:rsidR="005B482C" w:rsidRPr="005C1E1D" w:rsidRDefault="005B482C">
      <w:pPr>
        <w:rPr>
          <w:rFonts w:cstheme="minorHAnsi"/>
          <w:b/>
          <w:sz w:val="20"/>
          <w:szCs w:val="20"/>
        </w:rPr>
      </w:pPr>
      <w:r w:rsidRPr="005C1E1D">
        <w:rPr>
          <w:rFonts w:cstheme="minorHAnsi"/>
          <w:b/>
          <w:sz w:val="20"/>
          <w:szCs w:val="20"/>
        </w:rPr>
        <w:t>Maternal Information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160"/>
        <w:gridCol w:w="6725"/>
      </w:tblGrid>
      <w:tr w:rsidR="005B482C" w:rsidRPr="005C1E1D" w:rsidTr="004E3C78">
        <w:trPr>
          <w:trHeight w:val="407"/>
        </w:trPr>
        <w:tc>
          <w:tcPr>
            <w:tcW w:w="273" w:type="pct"/>
          </w:tcPr>
          <w:p w:rsidR="005B482C" w:rsidRPr="005C1E1D" w:rsidRDefault="005B482C" w:rsidP="00D33D50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1</w:t>
            </w:r>
          </w:p>
        </w:tc>
        <w:tc>
          <w:tcPr>
            <w:tcW w:w="1511" w:type="pct"/>
          </w:tcPr>
          <w:p w:rsidR="005B482C" w:rsidRPr="005C1E1D" w:rsidRDefault="005B482C" w:rsidP="00D33D50">
            <w:pPr>
              <w:pStyle w:val="TableParagraph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Name and surname of mother</w:t>
            </w:r>
          </w:p>
        </w:tc>
        <w:tc>
          <w:tcPr>
            <w:tcW w:w="3216" w:type="pct"/>
          </w:tcPr>
          <w:p w:rsidR="005B482C" w:rsidRPr="005C1E1D" w:rsidRDefault="005B482C" w:rsidP="00D33D50">
            <w:pPr>
              <w:pStyle w:val="TableParagraph"/>
              <w:tabs>
                <w:tab w:val="left" w:pos="424"/>
                <w:tab w:val="left" w:pos="740"/>
              </w:tabs>
              <w:spacing w:before="40"/>
              <w:ind w:left="107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</w:tc>
      </w:tr>
      <w:tr w:rsidR="005B482C" w:rsidRPr="005C1E1D" w:rsidTr="004E3C78">
        <w:trPr>
          <w:trHeight w:val="407"/>
        </w:trPr>
        <w:tc>
          <w:tcPr>
            <w:tcW w:w="273" w:type="pct"/>
          </w:tcPr>
          <w:p w:rsidR="005B482C" w:rsidRPr="005C1E1D" w:rsidRDefault="005B482C" w:rsidP="00D33D50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2</w:t>
            </w:r>
          </w:p>
        </w:tc>
        <w:tc>
          <w:tcPr>
            <w:tcW w:w="1511" w:type="pct"/>
          </w:tcPr>
          <w:p w:rsidR="005B482C" w:rsidRPr="005C1E1D" w:rsidRDefault="005B482C" w:rsidP="009E07D2">
            <w:pPr>
              <w:pStyle w:val="TableParagraph"/>
              <w:spacing w:before="88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Patien</w:t>
            </w:r>
            <w:r w:rsidR="00CF398E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 folder number/</w:t>
            </w:r>
            <w:r w:rsidR="009E07D2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HPRN</w:t>
            </w:r>
          </w:p>
        </w:tc>
        <w:tc>
          <w:tcPr>
            <w:tcW w:w="3216" w:type="pct"/>
          </w:tcPr>
          <w:p w:rsidR="005B482C" w:rsidRPr="005C1E1D" w:rsidRDefault="005B482C" w:rsidP="00D33D50">
            <w:pPr>
              <w:pStyle w:val="TableParagraph"/>
              <w:tabs>
                <w:tab w:val="left" w:pos="424"/>
                <w:tab w:val="left" w:pos="740"/>
              </w:tabs>
              <w:spacing w:before="40"/>
              <w:ind w:left="107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</w:tc>
      </w:tr>
      <w:tr w:rsidR="008C18AB" w:rsidRPr="005C1E1D" w:rsidTr="004E3C78">
        <w:trPr>
          <w:trHeight w:val="407"/>
        </w:trPr>
        <w:tc>
          <w:tcPr>
            <w:tcW w:w="273" w:type="pct"/>
          </w:tcPr>
          <w:p w:rsidR="008C18AB" w:rsidRPr="005C1E1D" w:rsidRDefault="00ED6DED" w:rsidP="00D33D50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3</w:t>
            </w:r>
          </w:p>
        </w:tc>
        <w:tc>
          <w:tcPr>
            <w:tcW w:w="1511" w:type="pct"/>
          </w:tcPr>
          <w:p w:rsidR="008C18AB" w:rsidRPr="005C1E1D" w:rsidRDefault="008C18AB" w:rsidP="00D33D50">
            <w:pPr>
              <w:pStyle w:val="TableParagraph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Booked vs </w:t>
            </w:r>
            <w:proofErr w:type="spellStart"/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unbooked</w:t>
            </w:r>
            <w:proofErr w:type="spellEnd"/>
            <w:r w:rsidR="005045FD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pregnancy</w:t>
            </w:r>
          </w:p>
        </w:tc>
        <w:tc>
          <w:tcPr>
            <w:tcW w:w="3216" w:type="pct"/>
          </w:tcPr>
          <w:p w:rsidR="008C18AB" w:rsidRPr="005C1E1D" w:rsidRDefault="00467DAF" w:rsidP="00467DAF">
            <w:pPr>
              <w:pStyle w:val="TableParagraph"/>
              <w:tabs>
                <w:tab w:val="left" w:pos="424"/>
                <w:tab w:val="left" w:pos="740"/>
              </w:tabs>
              <w:spacing w:before="40"/>
              <w:ind w:left="107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 Booked          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proofErr w:type="spell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Unbooked</w:t>
            </w:r>
            <w:proofErr w:type="spellEnd"/>
          </w:p>
        </w:tc>
      </w:tr>
      <w:tr w:rsidR="005B482C" w:rsidRPr="005C1E1D" w:rsidTr="004E3C78">
        <w:trPr>
          <w:trHeight w:val="407"/>
        </w:trPr>
        <w:tc>
          <w:tcPr>
            <w:tcW w:w="273" w:type="pct"/>
          </w:tcPr>
          <w:p w:rsidR="005B482C" w:rsidRPr="005C1E1D" w:rsidRDefault="005B482C" w:rsidP="00D33D50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4</w:t>
            </w:r>
          </w:p>
        </w:tc>
        <w:tc>
          <w:tcPr>
            <w:tcW w:w="1511" w:type="pct"/>
          </w:tcPr>
          <w:p w:rsidR="005B482C" w:rsidRPr="005C1E1D" w:rsidRDefault="005B482C" w:rsidP="00D33D5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Syp</w:t>
            </w:r>
            <w:r w:rsidR="003866D4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hilis test done at booking</w:t>
            </w:r>
          </w:p>
        </w:tc>
        <w:tc>
          <w:tcPr>
            <w:tcW w:w="3216" w:type="pct"/>
          </w:tcPr>
          <w:p w:rsidR="005B482C" w:rsidRPr="005C1E1D" w:rsidRDefault="005B482C" w:rsidP="00D33D50">
            <w:pPr>
              <w:pStyle w:val="TableParagraph"/>
              <w:tabs>
                <w:tab w:val="left" w:pos="424"/>
                <w:tab w:val="left" w:pos="977"/>
                <w:tab w:val="left" w:pos="1293"/>
              </w:tabs>
              <w:spacing w:before="4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|Yes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ab/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spacing w:val="-6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No</w:t>
            </w:r>
          </w:p>
        </w:tc>
      </w:tr>
      <w:tr w:rsidR="0054356E" w:rsidRPr="005C1E1D" w:rsidTr="004E3C78">
        <w:trPr>
          <w:trHeight w:val="615"/>
        </w:trPr>
        <w:tc>
          <w:tcPr>
            <w:tcW w:w="273" w:type="pct"/>
          </w:tcPr>
          <w:p w:rsidR="0054356E" w:rsidRPr="005C1E1D" w:rsidRDefault="0054356E" w:rsidP="0054356E">
            <w:pPr>
              <w:pStyle w:val="TableParagraph"/>
              <w:spacing w:before="105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5</w:t>
            </w:r>
          </w:p>
        </w:tc>
        <w:tc>
          <w:tcPr>
            <w:tcW w:w="1511" w:type="pct"/>
          </w:tcPr>
          <w:p w:rsidR="0054356E" w:rsidRPr="005C1E1D" w:rsidRDefault="0054356E" w:rsidP="0054356E">
            <w:pPr>
              <w:pStyle w:val="TableParagraph"/>
              <w:spacing w:before="105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Date of maternal booking syphilis test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(</w:t>
            </w:r>
            <w:proofErr w:type="spell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dd</w:t>
            </w:r>
            <w:proofErr w:type="spellEnd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/mm/</w:t>
            </w:r>
            <w:proofErr w:type="spell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yyyy</w:t>
            </w:r>
            <w:proofErr w:type="spellEnd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)</w:t>
            </w:r>
          </w:p>
        </w:tc>
        <w:tc>
          <w:tcPr>
            <w:tcW w:w="3216" w:type="pct"/>
          </w:tcPr>
          <w:p w:rsidR="0054356E" w:rsidRPr="005C1E1D" w:rsidRDefault="0054356E" w:rsidP="0054356E">
            <w:pPr>
              <w:pStyle w:val="TableParagraph"/>
              <w:tabs>
                <w:tab w:val="left" w:pos="424"/>
                <w:tab w:val="left" w:pos="740"/>
                <w:tab w:val="left" w:pos="1190"/>
                <w:tab w:val="left" w:pos="1506"/>
                <w:tab w:val="left" w:pos="1822"/>
                <w:tab w:val="left" w:pos="2272"/>
                <w:tab w:val="left" w:pos="2588"/>
                <w:tab w:val="left" w:pos="2905"/>
                <w:tab w:val="left" w:pos="3220"/>
              </w:tabs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1A0F" w:rsidRPr="005C1E1D" w:rsidTr="004E3C78">
        <w:trPr>
          <w:trHeight w:val="615"/>
        </w:trPr>
        <w:tc>
          <w:tcPr>
            <w:tcW w:w="273" w:type="pct"/>
          </w:tcPr>
          <w:p w:rsidR="00941A0F" w:rsidRPr="005C1E1D" w:rsidRDefault="0054356E" w:rsidP="00D33D50">
            <w:pPr>
              <w:pStyle w:val="TableParagraph"/>
              <w:spacing w:before="105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6</w:t>
            </w:r>
          </w:p>
        </w:tc>
        <w:tc>
          <w:tcPr>
            <w:tcW w:w="1511" w:type="pct"/>
          </w:tcPr>
          <w:p w:rsidR="00941A0F" w:rsidRPr="005C1E1D" w:rsidRDefault="00941A0F" w:rsidP="00D33D50">
            <w:pPr>
              <w:pStyle w:val="TableParagraph"/>
              <w:spacing w:before="105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Rapid vs laboratory test done</w:t>
            </w:r>
          </w:p>
        </w:tc>
        <w:tc>
          <w:tcPr>
            <w:tcW w:w="3216" w:type="pct"/>
          </w:tcPr>
          <w:p w:rsidR="00941A0F" w:rsidRPr="005C1E1D" w:rsidRDefault="00941A0F" w:rsidP="00D33D50">
            <w:pPr>
              <w:pStyle w:val="TableParagraph"/>
              <w:tabs>
                <w:tab w:val="left" w:pos="424"/>
                <w:tab w:val="left" w:pos="740"/>
                <w:tab w:val="left" w:pos="1190"/>
                <w:tab w:val="left" w:pos="1506"/>
                <w:tab w:val="left" w:pos="1822"/>
                <w:tab w:val="left" w:pos="2272"/>
                <w:tab w:val="left" w:pos="2588"/>
                <w:tab w:val="left" w:pos="2905"/>
                <w:tab w:val="left" w:pos="3220"/>
              </w:tabs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| Rapid </w:t>
            </w:r>
            <w:r w:rsidR="005045FD"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test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    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|Laboratory test</w:t>
            </w:r>
          </w:p>
        </w:tc>
      </w:tr>
      <w:tr w:rsidR="005B482C" w:rsidRPr="005C1E1D" w:rsidTr="004E3C78">
        <w:trPr>
          <w:trHeight w:val="407"/>
        </w:trPr>
        <w:tc>
          <w:tcPr>
            <w:tcW w:w="273" w:type="pct"/>
          </w:tcPr>
          <w:p w:rsidR="005B482C" w:rsidRPr="005C1E1D" w:rsidRDefault="003866D4" w:rsidP="00D33D50">
            <w:pPr>
              <w:pStyle w:val="TableParagraph"/>
              <w:spacing w:before="2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7</w:t>
            </w:r>
          </w:p>
        </w:tc>
        <w:tc>
          <w:tcPr>
            <w:tcW w:w="1511" w:type="pct"/>
          </w:tcPr>
          <w:p w:rsidR="005B482C" w:rsidRPr="005C1E1D" w:rsidRDefault="00F12A3D" w:rsidP="00D33D50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Result of </w:t>
            </w:r>
            <w:r w:rsidR="00226AAD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maternal </w:t>
            </w:r>
            <w:r w:rsidR="005B482C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syphilis test</w:t>
            </w:r>
          </w:p>
        </w:tc>
        <w:tc>
          <w:tcPr>
            <w:tcW w:w="3216" w:type="pct"/>
          </w:tcPr>
          <w:p w:rsidR="005B482C" w:rsidRPr="005C1E1D" w:rsidRDefault="005B482C" w:rsidP="00D33D50">
            <w:pPr>
              <w:pStyle w:val="TableParagraph"/>
              <w:tabs>
                <w:tab w:val="left" w:pos="424"/>
                <w:tab w:val="left" w:pos="1378"/>
                <w:tab w:val="left" w:pos="1695"/>
              </w:tabs>
              <w:spacing w:before="4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|Reactive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ab/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spacing w:val="-7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Non-Reactive</w:t>
            </w:r>
          </w:p>
        </w:tc>
      </w:tr>
      <w:tr w:rsidR="005B482C" w:rsidRPr="005C1E1D" w:rsidTr="004E3C78">
        <w:trPr>
          <w:trHeight w:val="407"/>
        </w:trPr>
        <w:tc>
          <w:tcPr>
            <w:tcW w:w="273" w:type="pct"/>
          </w:tcPr>
          <w:p w:rsidR="005B482C" w:rsidRPr="005C1E1D" w:rsidRDefault="003866D4" w:rsidP="00D33D50">
            <w:pPr>
              <w:pStyle w:val="TableParagraph"/>
              <w:spacing w:before="2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8</w:t>
            </w:r>
          </w:p>
        </w:tc>
        <w:tc>
          <w:tcPr>
            <w:tcW w:w="1511" w:type="pct"/>
          </w:tcPr>
          <w:p w:rsidR="005B482C" w:rsidRPr="005C1E1D" w:rsidRDefault="005045FD" w:rsidP="005045FD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RPR </w:t>
            </w:r>
            <w:proofErr w:type="spellStart"/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titre</w:t>
            </w:r>
            <w:proofErr w:type="spellEnd"/>
            <w:r w:rsidR="00455CEC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(</w:t>
            </w:r>
            <w:r w:rsidR="006E0F09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ratio)</w:t>
            </w:r>
            <w:r w:rsidR="009E07D2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if reactive</w:t>
            </w:r>
          </w:p>
        </w:tc>
        <w:tc>
          <w:tcPr>
            <w:tcW w:w="3216" w:type="pct"/>
          </w:tcPr>
          <w:p w:rsidR="005B482C" w:rsidRPr="005C1E1D" w:rsidRDefault="005B482C" w:rsidP="00D33D50">
            <w:pPr>
              <w:pStyle w:val="TableParagraph"/>
              <w:tabs>
                <w:tab w:val="left" w:pos="424"/>
                <w:tab w:val="left" w:pos="740"/>
                <w:tab w:val="left" w:pos="1057"/>
                <w:tab w:val="left" w:pos="1372"/>
              </w:tabs>
              <w:spacing w:before="4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82C" w:rsidRPr="005C1E1D" w:rsidTr="004E3C78">
        <w:trPr>
          <w:trHeight w:val="584"/>
        </w:trPr>
        <w:tc>
          <w:tcPr>
            <w:tcW w:w="273" w:type="pct"/>
          </w:tcPr>
          <w:p w:rsidR="005B482C" w:rsidRPr="005C1E1D" w:rsidRDefault="003866D4" w:rsidP="00D33D50">
            <w:pPr>
              <w:pStyle w:val="TableParagraph"/>
              <w:spacing w:before="165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9</w:t>
            </w:r>
          </w:p>
        </w:tc>
        <w:tc>
          <w:tcPr>
            <w:tcW w:w="1511" w:type="pct"/>
          </w:tcPr>
          <w:p w:rsidR="005B482C" w:rsidRPr="005C1E1D" w:rsidRDefault="005B482C" w:rsidP="00D33D50">
            <w:pPr>
              <w:pStyle w:val="TableParagraph"/>
              <w:spacing w:before="16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Specimen </w:t>
            </w:r>
            <w:r w:rsidR="009E07D2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barcode of booking </w:t>
            </w: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test</w:t>
            </w:r>
          </w:p>
        </w:tc>
        <w:tc>
          <w:tcPr>
            <w:tcW w:w="3216" w:type="pct"/>
          </w:tcPr>
          <w:p w:rsidR="005B482C" w:rsidRPr="005C1E1D" w:rsidRDefault="005B482C" w:rsidP="00D33D5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82C" w:rsidRPr="005C1E1D" w:rsidTr="004E3C78">
        <w:trPr>
          <w:trHeight w:val="584"/>
        </w:trPr>
        <w:tc>
          <w:tcPr>
            <w:tcW w:w="273" w:type="pct"/>
          </w:tcPr>
          <w:p w:rsidR="005B482C" w:rsidRPr="005C1E1D" w:rsidRDefault="003866D4" w:rsidP="00D33D50">
            <w:pPr>
              <w:pStyle w:val="TableParagraph"/>
              <w:spacing w:before="165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10</w:t>
            </w:r>
          </w:p>
        </w:tc>
        <w:tc>
          <w:tcPr>
            <w:tcW w:w="1511" w:type="pct"/>
          </w:tcPr>
          <w:p w:rsidR="005B482C" w:rsidRPr="005C1E1D" w:rsidRDefault="00A321E3" w:rsidP="00D33D50">
            <w:pPr>
              <w:pStyle w:val="TableParagraph"/>
              <w:spacing w:before="165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Repeat</w:t>
            </w:r>
            <w:r w:rsidR="00EA733F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test done at 32–34 weeks</w:t>
            </w:r>
          </w:p>
        </w:tc>
        <w:tc>
          <w:tcPr>
            <w:tcW w:w="3216" w:type="pct"/>
          </w:tcPr>
          <w:p w:rsidR="005B482C" w:rsidRPr="005C1E1D" w:rsidRDefault="00347F31" w:rsidP="00347F3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 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|Yes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ab/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spacing w:val="-6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No</w:t>
            </w:r>
          </w:p>
        </w:tc>
      </w:tr>
      <w:tr w:rsidR="005B482C" w:rsidRPr="005C1E1D" w:rsidTr="004E3C78">
        <w:trPr>
          <w:trHeight w:val="584"/>
        </w:trPr>
        <w:tc>
          <w:tcPr>
            <w:tcW w:w="273" w:type="pct"/>
          </w:tcPr>
          <w:p w:rsidR="005B482C" w:rsidRPr="005C1E1D" w:rsidRDefault="003866D4" w:rsidP="00D33D50">
            <w:pPr>
              <w:pStyle w:val="TableParagraph"/>
              <w:spacing w:before="165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11</w:t>
            </w:r>
          </w:p>
        </w:tc>
        <w:tc>
          <w:tcPr>
            <w:tcW w:w="1511" w:type="pct"/>
          </w:tcPr>
          <w:p w:rsidR="005B482C" w:rsidRPr="005C1E1D" w:rsidRDefault="00A321E3" w:rsidP="00D33D50">
            <w:pPr>
              <w:pStyle w:val="TableParagraph"/>
              <w:spacing w:before="105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Date of repeat syphilis test </w:t>
            </w:r>
            <w:r w:rsidR="005B482C"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(</w:t>
            </w:r>
            <w:proofErr w:type="spellStart"/>
            <w:r w:rsidR="005B482C"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dd</w:t>
            </w:r>
            <w:proofErr w:type="spellEnd"/>
            <w:r w:rsidR="005B482C"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/mm/</w:t>
            </w:r>
            <w:proofErr w:type="spellStart"/>
            <w:r w:rsidR="005B482C"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yyyy</w:t>
            </w:r>
            <w:proofErr w:type="spellEnd"/>
            <w:r w:rsidR="005B482C"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)</w:t>
            </w:r>
          </w:p>
        </w:tc>
        <w:tc>
          <w:tcPr>
            <w:tcW w:w="3216" w:type="pct"/>
          </w:tcPr>
          <w:p w:rsidR="005B482C" w:rsidRPr="005C1E1D" w:rsidRDefault="005B482C" w:rsidP="00D33D50">
            <w:pPr>
              <w:pStyle w:val="TableParagraph"/>
              <w:tabs>
                <w:tab w:val="left" w:pos="424"/>
                <w:tab w:val="left" w:pos="740"/>
                <w:tab w:val="left" w:pos="1190"/>
                <w:tab w:val="left" w:pos="1506"/>
                <w:tab w:val="left" w:pos="1822"/>
                <w:tab w:val="left" w:pos="2272"/>
                <w:tab w:val="left" w:pos="2588"/>
                <w:tab w:val="left" w:pos="2905"/>
                <w:tab w:val="left" w:pos="3220"/>
              </w:tabs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356E" w:rsidRPr="005C1E1D" w:rsidTr="004E3C78">
        <w:trPr>
          <w:trHeight w:val="584"/>
        </w:trPr>
        <w:tc>
          <w:tcPr>
            <w:tcW w:w="273" w:type="pct"/>
          </w:tcPr>
          <w:p w:rsidR="0054356E" w:rsidRPr="005C1E1D" w:rsidRDefault="0054356E" w:rsidP="00D33D50">
            <w:pPr>
              <w:pStyle w:val="TableParagraph"/>
              <w:spacing w:before="165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12</w:t>
            </w:r>
          </w:p>
        </w:tc>
        <w:tc>
          <w:tcPr>
            <w:tcW w:w="1511" w:type="pct"/>
          </w:tcPr>
          <w:p w:rsidR="0054356E" w:rsidRPr="005C1E1D" w:rsidRDefault="0054356E" w:rsidP="00D33D50">
            <w:pPr>
              <w:pStyle w:val="TableParagraph"/>
              <w:spacing w:before="105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Type of repeat test done</w:t>
            </w:r>
          </w:p>
        </w:tc>
        <w:tc>
          <w:tcPr>
            <w:tcW w:w="3216" w:type="pct"/>
          </w:tcPr>
          <w:p w:rsidR="0054356E" w:rsidRPr="005C1E1D" w:rsidRDefault="0054356E" w:rsidP="00D33D50">
            <w:pPr>
              <w:pStyle w:val="TableParagraph"/>
              <w:tabs>
                <w:tab w:val="left" w:pos="424"/>
                <w:tab w:val="left" w:pos="740"/>
                <w:tab w:val="left" w:pos="1190"/>
                <w:tab w:val="left" w:pos="1506"/>
                <w:tab w:val="left" w:pos="1822"/>
                <w:tab w:val="left" w:pos="2272"/>
                <w:tab w:val="left" w:pos="2588"/>
                <w:tab w:val="left" w:pos="2905"/>
                <w:tab w:val="left" w:pos="3220"/>
              </w:tabs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 Rapid test      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|Laboratory test</w:t>
            </w:r>
          </w:p>
        </w:tc>
      </w:tr>
      <w:tr w:rsidR="005B482C" w:rsidRPr="005C1E1D" w:rsidTr="004E3C78">
        <w:trPr>
          <w:trHeight w:val="584"/>
        </w:trPr>
        <w:tc>
          <w:tcPr>
            <w:tcW w:w="273" w:type="pct"/>
          </w:tcPr>
          <w:p w:rsidR="005B482C" w:rsidRPr="005C1E1D" w:rsidRDefault="007F512A" w:rsidP="00D33D50">
            <w:pPr>
              <w:pStyle w:val="TableParagraph"/>
              <w:spacing w:before="165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13</w:t>
            </w:r>
          </w:p>
        </w:tc>
        <w:tc>
          <w:tcPr>
            <w:tcW w:w="1511" w:type="pct"/>
          </w:tcPr>
          <w:p w:rsidR="005B482C" w:rsidRPr="005C1E1D" w:rsidRDefault="00802A91" w:rsidP="00D33D50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Result of</w:t>
            </w:r>
            <w:r w:rsidR="005B482C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</w:t>
            </w:r>
            <w:r w:rsidR="00EA733F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32–34 week </w:t>
            </w:r>
            <w:r w:rsidR="005B482C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syphilis test</w:t>
            </w:r>
          </w:p>
        </w:tc>
        <w:tc>
          <w:tcPr>
            <w:tcW w:w="3216" w:type="pct"/>
          </w:tcPr>
          <w:p w:rsidR="005B482C" w:rsidRPr="005C1E1D" w:rsidRDefault="005B482C" w:rsidP="00D33D50">
            <w:pPr>
              <w:pStyle w:val="TableParagraph"/>
              <w:tabs>
                <w:tab w:val="left" w:pos="424"/>
                <w:tab w:val="left" w:pos="1378"/>
                <w:tab w:val="left" w:pos="1695"/>
              </w:tabs>
              <w:spacing w:before="4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|Reactive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ab/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spacing w:val="-7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Non-Reactive</w:t>
            </w:r>
          </w:p>
        </w:tc>
      </w:tr>
      <w:tr w:rsidR="005B482C" w:rsidRPr="005C1E1D" w:rsidTr="004E3C78">
        <w:trPr>
          <w:trHeight w:val="584"/>
        </w:trPr>
        <w:tc>
          <w:tcPr>
            <w:tcW w:w="273" w:type="pct"/>
          </w:tcPr>
          <w:p w:rsidR="005B482C" w:rsidRPr="005C1E1D" w:rsidRDefault="007F512A" w:rsidP="00D33D50">
            <w:pPr>
              <w:pStyle w:val="TableParagraph"/>
              <w:spacing w:before="165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11" w:type="pct"/>
          </w:tcPr>
          <w:p w:rsidR="005B482C" w:rsidRPr="005C1E1D" w:rsidRDefault="005B482C" w:rsidP="00D33D50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If reactive, RPR </w:t>
            </w:r>
            <w:proofErr w:type="spellStart"/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titre</w:t>
            </w:r>
            <w:proofErr w:type="spellEnd"/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level</w:t>
            </w:r>
            <w:r w:rsidR="00455CEC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(</w:t>
            </w:r>
            <w:r w:rsidR="00D86618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ratio)</w:t>
            </w:r>
          </w:p>
        </w:tc>
        <w:tc>
          <w:tcPr>
            <w:tcW w:w="3216" w:type="pct"/>
          </w:tcPr>
          <w:p w:rsidR="005B482C" w:rsidRPr="005C1E1D" w:rsidRDefault="005B482C" w:rsidP="00D33D50">
            <w:pPr>
              <w:pStyle w:val="TableParagraph"/>
              <w:tabs>
                <w:tab w:val="left" w:pos="424"/>
                <w:tab w:val="left" w:pos="740"/>
                <w:tab w:val="left" w:pos="1057"/>
                <w:tab w:val="left" w:pos="1372"/>
              </w:tabs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82C" w:rsidRPr="005C1E1D" w:rsidTr="004E3C78">
        <w:trPr>
          <w:trHeight w:val="584"/>
        </w:trPr>
        <w:tc>
          <w:tcPr>
            <w:tcW w:w="273" w:type="pct"/>
          </w:tcPr>
          <w:p w:rsidR="005B482C" w:rsidRPr="005C1E1D" w:rsidRDefault="007F512A" w:rsidP="00D33D50">
            <w:pPr>
              <w:pStyle w:val="TableParagraph"/>
              <w:spacing w:before="165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15</w:t>
            </w:r>
          </w:p>
        </w:tc>
        <w:tc>
          <w:tcPr>
            <w:tcW w:w="1511" w:type="pct"/>
          </w:tcPr>
          <w:p w:rsidR="005B482C" w:rsidRPr="005C1E1D" w:rsidRDefault="005B482C" w:rsidP="00EA733F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Specimen barcode of</w:t>
            </w:r>
            <w:r w:rsidR="00802A91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</w:t>
            </w:r>
            <w:r w:rsidR="00EA733F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32-34 week</w:t>
            </w:r>
            <w:r w:rsidR="009E07D2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</w:t>
            </w:r>
            <w:r w:rsidR="00802A91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test</w:t>
            </w:r>
          </w:p>
        </w:tc>
        <w:tc>
          <w:tcPr>
            <w:tcW w:w="3216" w:type="pct"/>
          </w:tcPr>
          <w:p w:rsidR="005B482C" w:rsidRPr="005C1E1D" w:rsidRDefault="005B482C" w:rsidP="00D33D50">
            <w:pPr>
              <w:pStyle w:val="TableParagraph"/>
              <w:tabs>
                <w:tab w:val="left" w:pos="424"/>
                <w:tab w:val="left" w:pos="740"/>
                <w:tab w:val="left" w:pos="1057"/>
                <w:tab w:val="left" w:pos="1372"/>
              </w:tabs>
              <w:spacing w:before="40"/>
              <w:ind w:left="107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</w:tc>
      </w:tr>
      <w:tr w:rsidR="00BD32A1" w:rsidRPr="005C1E1D" w:rsidTr="004E3C78">
        <w:trPr>
          <w:trHeight w:val="584"/>
        </w:trPr>
        <w:tc>
          <w:tcPr>
            <w:tcW w:w="273" w:type="pct"/>
          </w:tcPr>
          <w:p w:rsidR="00BD32A1" w:rsidRPr="005C1E1D" w:rsidRDefault="007F512A" w:rsidP="00D33D50">
            <w:pPr>
              <w:pStyle w:val="TableParagraph"/>
              <w:spacing w:before="165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16</w:t>
            </w:r>
          </w:p>
        </w:tc>
        <w:tc>
          <w:tcPr>
            <w:tcW w:w="1511" w:type="pct"/>
          </w:tcPr>
          <w:p w:rsidR="00BD32A1" w:rsidRPr="005C1E1D" w:rsidRDefault="00BD32A1" w:rsidP="00D33D50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Syphilis test done </w:t>
            </w:r>
            <w:r w:rsidR="00EA733F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at any other time</w:t>
            </w:r>
          </w:p>
        </w:tc>
        <w:tc>
          <w:tcPr>
            <w:tcW w:w="3216" w:type="pct"/>
          </w:tcPr>
          <w:p w:rsidR="00BD32A1" w:rsidRPr="005C1E1D" w:rsidRDefault="00347F31" w:rsidP="00D33D50">
            <w:pPr>
              <w:pStyle w:val="TableParagraph"/>
              <w:tabs>
                <w:tab w:val="left" w:pos="424"/>
                <w:tab w:val="left" w:pos="740"/>
                <w:tab w:val="left" w:pos="1057"/>
                <w:tab w:val="left" w:pos="1372"/>
              </w:tabs>
              <w:spacing w:before="40"/>
              <w:ind w:left="107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|Yes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ab/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spacing w:val="-6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No</w:t>
            </w:r>
          </w:p>
        </w:tc>
      </w:tr>
      <w:tr w:rsidR="00226AAD" w:rsidRPr="005C1E1D" w:rsidTr="004E3C78">
        <w:trPr>
          <w:trHeight w:val="584"/>
        </w:trPr>
        <w:tc>
          <w:tcPr>
            <w:tcW w:w="273" w:type="pct"/>
          </w:tcPr>
          <w:p w:rsidR="00226AAD" w:rsidRPr="005C1E1D" w:rsidRDefault="007F512A" w:rsidP="00D33D50">
            <w:pPr>
              <w:pStyle w:val="TableParagraph"/>
              <w:spacing w:before="165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17</w:t>
            </w:r>
          </w:p>
        </w:tc>
        <w:tc>
          <w:tcPr>
            <w:tcW w:w="1511" w:type="pct"/>
          </w:tcPr>
          <w:p w:rsidR="00226AAD" w:rsidRPr="005C1E1D" w:rsidRDefault="00226AAD" w:rsidP="00D33D50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Date of testing </w:t>
            </w:r>
          </w:p>
        </w:tc>
        <w:tc>
          <w:tcPr>
            <w:tcW w:w="3216" w:type="pct"/>
          </w:tcPr>
          <w:p w:rsidR="00226AAD" w:rsidRPr="005C1E1D" w:rsidRDefault="00226AAD" w:rsidP="00D33D50">
            <w:pPr>
              <w:pStyle w:val="TableParagraph"/>
              <w:tabs>
                <w:tab w:val="left" w:pos="424"/>
                <w:tab w:val="left" w:pos="740"/>
                <w:tab w:val="left" w:pos="1057"/>
                <w:tab w:val="left" w:pos="1372"/>
              </w:tabs>
              <w:spacing w:before="40"/>
              <w:ind w:left="107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</w:tc>
      </w:tr>
      <w:tr w:rsidR="00D80948" w:rsidRPr="005C1E1D" w:rsidTr="004E3C78">
        <w:trPr>
          <w:trHeight w:val="584"/>
        </w:trPr>
        <w:tc>
          <w:tcPr>
            <w:tcW w:w="273" w:type="pct"/>
          </w:tcPr>
          <w:p w:rsidR="00D80948" w:rsidRPr="005C1E1D" w:rsidRDefault="007F512A" w:rsidP="00D33D50">
            <w:pPr>
              <w:pStyle w:val="TableParagraph"/>
              <w:spacing w:before="165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18</w:t>
            </w:r>
          </w:p>
        </w:tc>
        <w:tc>
          <w:tcPr>
            <w:tcW w:w="1511" w:type="pct"/>
          </w:tcPr>
          <w:p w:rsidR="00D80948" w:rsidRPr="005C1E1D" w:rsidRDefault="00D80948" w:rsidP="00D33D50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R</w:t>
            </w:r>
            <w:r w:rsidR="009E07D2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esult of</w:t>
            </w: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test at any other time</w:t>
            </w:r>
          </w:p>
        </w:tc>
        <w:tc>
          <w:tcPr>
            <w:tcW w:w="3216" w:type="pct"/>
          </w:tcPr>
          <w:p w:rsidR="00D80948" w:rsidRPr="005C1E1D" w:rsidRDefault="00226AAD" w:rsidP="00D33D50">
            <w:pPr>
              <w:pStyle w:val="TableParagraph"/>
              <w:tabs>
                <w:tab w:val="left" w:pos="424"/>
                <w:tab w:val="left" w:pos="740"/>
                <w:tab w:val="left" w:pos="1057"/>
                <w:tab w:val="left" w:pos="1372"/>
              </w:tabs>
              <w:spacing w:before="40"/>
              <w:ind w:left="107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|Reactive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ab/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spacing w:val="-7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Non-Reactive</w:t>
            </w:r>
          </w:p>
        </w:tc>
      </w:tr>
      <w:tr w:rsidR="00D80948" w:rsidRPr="005C1E1D" w:rsidTr="004E3C78">
        <w:trPr>
          <w:trHeight w:val="584"/>
        </w:trPr>
        <w:tc>
          <w:tcPr>
            <w:tcW w:w="273" w:type="pct"/>
          </w:tcPr>
          <w:p w:rsidR="00D80948" w:rsidRPr="005C1E1D" w:rsidRDefault="007F512A" w:rsidP="00D33D50">
            <w:pPr>
              <w:pStyle w:val="TableParagraph"/>
              <w:spacing w:before="165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19</w:t>
            </w:r>
          </w:p>
        </w:tc>
        <w:tc>
          <w:tcPr>
            <w:tcW w:w="1511" w:type="pct"/>
          </w:tcPr>
          <w:p w:rsidR="00D80948" w:rsidRPr="005C1E1D" w:rsidRDefault="00D80948" w:rsidP="00D33D50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proofErr w:type="spellStart"/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</w:t>
            </w:r>
            <w:r w:rsidR="009E07D2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itre</w:t>
            </w:r>
            <w:proofErr w:type="spellEnd"/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at any other time</w:t>
            </w:r>
          </w:p>
        </w:tc>
        <w:tc>
          <w:tcPr>
            <w:tcW w:w="3216" w:type="pct"/>
          </w:tcPr>
          <w:p w:rsidR="00D80948" w:rsidRPr="005C1E1D" w:rsidRDefault="00D80948" w:rsidP="00D33D50">
            <w:pPr>
              <w:pStyle w:val="TableParagraph"/>
              <w:tabs>
                <w:tab w:val="left" w:pos="424"/>
                <w:tab w:val="left" w:pos="740"/>
                <w:tab w:val="left" w:pos="1057"/>
                <w:tab w:val="left" w:pos="1372"/>
              </w:tabs>
              <w:spacing w:before="40"/>
              <w:ind w:left="107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</w:tc>
      </w:tr>
      <w:tr w:rsidR="005B482C" w:rsidRPr="005C1E1D" w:rsidTr="004E3C78">
        <w:trPr>
          <w:trHeight w:val="408"/>
        </w:trPr>
        <w:tc>
          <w:tcPr>
            <w:tcW w:w="273" w:type="pct"/>
          </w:tcPr>
          <w:p w:rsidR="005B482C" w:rsidRPr="005C1E1D" w:rsidRDefault="007F512A" w:rsidP="00D33D50">
            <w:pPr>
              <w:pStyle w:val="TableParagraph"/>
              <w:spacing w:before="2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20</w:t>
            </w:r>
          </w:p>
        </w:tc>
        <w:tc>
          <w:tcPr>
            <w:tcW w:w="1511" w:type="pct"/>
          </w:tcPr>
          <w:p w:rsidR="005B482C" w:rsidRPr="005C1E1D" w:rsidRDefault="005B482C" w:rsidP="00D33D50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Treatment for syphilis received</w:t>
            </w:r>
          </w:p>
        </w:tc>
        <w:tc>
          <w:tcPr>
            <w:tcW w:w="3216" w:type="pct"/>
          </w:tcPr>
          <w:p w:rsidR="005B482C" w:rsidRPr="005C1E1D" w:rsidRDefault="00347F31" w:rsidP="00D33D50">
            <w:pPr>
              <w:pStyle w:val="TableParagraph"/>
              <w:tabs>
                <w:tab w:val="left" w:pos="424"/>
                <w:tab w:val="left" w:pos="977"/>
                <w:tab w:val="left" w:pos="1293"/>
              </w:tabs>
              <w:spacing w:before="4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|Yes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ab/>
              <w:t>|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  <w:u w:val="single"/>
              </w:rPr>
              <w:t>__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</w:t>
            </w:r>
            <w:r w:rsidRPr="005C1E1D">
              <w:rPr>
                <w:rFonts w:asciiTheme="minorHAnsi" w:hAnsiTheme="minorHAnsi" w:cstheme="minorHAnsi"/>
                <w:spacing w:val="-6"/>
                <w:w w:val="90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No</w:t>
            </w:r>
          </w:p>
        </w:tc>
      </w:tr>
      <w:tr w:rsidR="005B482C" w:rsidRPr="005C1E1D" w:rsidTr="004E3C78">
        <w:trPr>
          <w:trHeight w:val="407"/>
        </w:trPr>
        <w:tc>
          <w:tcPr>
            <w:tcW w:w="273" w:type="pct"/>
          </w:tcPr>
          <w:p w:rsidR="005B482C" w:rsidRPr="005C1E1D" w:rsidRDefault="007F512A" w:rsidP="00D33D50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21</w:t>
            </w:r>
          </w:p>
        </w:tc>
        <w:tc>
          <w:tcPr>
            <w:tcW w:w="1511" w:type="pct"/>
          </w:tcPr>
          <w:p w:rsidR="005B482C" w:rsidRPr="005C1E1D" w:rsidRDefault="005B482C" w:rsidP="00D33D5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Specify treatment for syphilis received </w:t>
            </w:r>
          </w:p>
        </w:tc>
        <w:tc>
          <w:tcPr>
            <w:tcW w:w="3216" w:type="pct"/>
          </w:tcPr>
          <w:p w:rsidR="005B482C" w:rsidRPr="005C1E1D" w:rsidRDefault="007B02EA" w:rsidP="00D33D5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|__| </w:t>
            </w:r>
            <w:proofErr w:type="spellStart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benzathine</w:t>
            </w:r>
            <w:proofErr w:type="spellEnd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 penicillin IM</w:t>
            </w:r>
          </w:p>
          <w:p w:rsidR="005B482C" w:rsidRPr="005C1E1D" w:rsidRDefault="00424615" w:rsidP="00D33D5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|__| Other      </w:t>
            </w:r>
            <w:r w:rsidR="005B482C" w:rsidRPr="005C1E1D">
              <w:rPr>
                <w:rFonts w:asciiTheme="minorHAnsi" w:hAnsiTheme="minorHAnsi" w:cstheme="minorHAnsi"/>
                <w:b/>
                <w:sz w:val="20"/>
                <w:szCs w:val="20"/>
              </w:rPr>
              <w:t>If other, specify: ______</w:t>
            </w:r>
          </w:p>
          <w:p w:rsidR="005B482C" w:rsidRPr="005C1E1D" w:rsidRDefault="005B482C" w:rsidP="00D33D5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sz w:val="20"/>
                <w:szCs w:val="20"/>
              </w:rPr>
              <w:t>Dose:</w:t>
            </w:r>
            <w:r w:rsidRPr="005C1E1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          </w:t>
            </w: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86618" w:rsidRPr="005C1E1D">
              <w:rPr>
                <w:rFonts w:asciiTheme="minorHAnsi" w:hAnsiTheme="minorHAnsi" w:cstheme="minorHAnsi"/>
                <w:sz w:val="20"/>
                <w:szCs w:val="20"/>
              </w:rPr>
              <w:t>units</w:t>
            </w:r>
          </w:p>
        </w:tc>
      </w:tr>
      <w:tr w:rsidR="00412B22" w:rsidRPr="005C1E1D" w:rsidTr="004E3C78">
        <w:trPr>
          <w:trHeight w:val="407"/>
        </w:trPr>
        <w:tc>
          <w:tcPr>
            <w:tcW w:w="273" w:type="pct"/>
          </w:tcPr>
          <w:p w:rsidR="00412B22" w:rsidRPr="005C1E1D" w:rsidRDefault="007F512A" w:rsidP="00412B22">
            <w:pPr>
              <w:pStyle w:val="TableParagraph"/>
              <w:ind w:left="145" w:right="137"/>
              <w:jc w:val="center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22</w:t>
            </w:r>
          </w:p>
        </w:tc>
        <w:tc>
          <w:tcPr>
            <w:tcW w:w="1511" w:type="pct"/>
          </w:tcPr>
          <w:p w:rsidR="00412B22" w:rsidRPr="005C1E1D" w:rsidRDefault="00412B22" w:rsidP="00412B22">
            <w:pPr>
              <w:pStyle w:val="TableParagraph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If no, the reason for not receiving the above listed treatment  </w:t>
            </w:r>
          </w:p>
        </w:tc>
        <w:tc>
          <w:tcPr>
            <w:tcW w:w="3216" w:type="pct"/>
          </w:tcPr>
          <w:p w:rsidR="00412B22" w:rsidRPr="005C1E1D" w:rsidRDefault="00412B22" w:rsidP="00412B2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|__| Penicillin shortage</w:t>
            </w:r>
          </w:p>
          <w:p w:rsidR="00412B22" w:rsidRPr="005C1E1D" w:rsidRDefault="00412B22" w:rsidP="00412B2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|__| Penicillin </w:t>
            </w:r>
            <w:r w:rsidR="001B5C1B" w:rsidRPr="005C1E1D">
              <w:rPr>
                <w:rFonts w:asciiTheme="minorHAnsi" w:hAnsiTheme="minorHAnsi" w:cstheme="minorHAnsi"/>
                <w:sz w:val="20"/>
                <w:szCs w:val="20"/>
              </w:rPr>
              <w:t>allergy - d</w:t>
            </w: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esensitization not possible</w:t>
            </w:r>
          </w:p>
          <w:p w:rsidR="00412B22" w:rsidRPr="005C1E1D" w:rsidRDefault="00412B22" w:rsidP="00412B22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|__| Other</w:t>
            </w:r>
            <w:r w:rsidR="00424615"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5C1E1D">
              <w:rPr>
                <w:rFonts w:asciiTheme="minorHAnsi" w:hAnsiTheme="minorHAnsi" w:cstheme="minorHAnsi"/>
                <w:b/>
                <w:sz w:val="20"/>
                <w:szCs w:val="20"/>
              </w:rPr>
              <w:t>If other, specify: _______</w:t>
            </w:r>
          </w:p>
        </w:tc>
      </w:tr>
      <w:tr w:rsidR="00412B22" w:rsidRPr="005C1E1D" w:rsidTr="004E3C78">
        <w:trPr>
          <w:trHeight w:val="683"/>
        </w:trPr>
        <w:tc>
          <w:tcPr>
            <w:tcW w:w="273" w:type="pct"/>
          </w:tcPr>
          <w:p w:rsidR="00412B22" w:rsidRPr="005C1E1D" w:rsidRDefault="007F512A" w:rsidP="00412B22">
            <w:pPr>
              <w:pStyle w:val="TableParagraph"/>
              <w:spacing w:before="179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23</w:t>
            </w:r>
          </w:p>
        </w:tc>
        <w:tc>
          <w:tcPr>
            <w:tcW w:w="1511" w:type="pct"/>
          </w:tcPr>
          <w:p w:rsidR="00412B22" w:rsidRPr="005C1E1D" w:rsidRDefault="00412B22" w:rsidP="00412B2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Date of syphilis treatment 1</w:t>
            </w:r>
            <w:proofErr w:type="spellStart"/>
            <w:r w:rsidRPr="005C1E1D">
              <w:rPr>
                <w:rFonts w:asciiTheme="minorHAnsi" w:hAnsiTheme="minorHAnsi" w:cstheme="minorHAnsi"/>
                <w:b/>
                <w:w w:val="90"/>
                <w:position w:val="5"/>
                <w:sz w:val="20"/>
                <w:szCs w:val="20"/>
              </w:rPr>
              <w:t>st</w:t>
            </w:r>
            <w:proofErr w:type="spellEnd"/>
            <w:r w:rsidRPr="005C1E1D">
              <w:rPr>
                <w:rFonts w:asciiTheme="minorHAnsi" w:hAnsiTheme="minorHAnsi" w:cstheme="minorHAnsi"/>
                <w:b/>
                <w:w w:val="90"/>
                <w:position w:val="5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dose received</w:t>
            </w:r>
            <w:r w:rsidRPr="005C1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(</w:t>
            </w:r>
            <w:proofErr w:type="spell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dd</w:t>
            </w:r>
            <w:proofErr w:type="spellEnd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/mm/</w:t>
            </w:r>
            <w:proofErr w:type="spellStart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yyyy</w:t>
            </w:r>
            <w:proofErr w:type="spellEnd"/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)</w:t>
            </w:r>
          </w:p>
        </w:tc>
        <w:tc>
          <w:tcPr>
            <w:tcW w:w="3216" w:type="pct"/>
          </w:tcPr>
          <w:p w:rsidR="00412B22" w:rsidRPr="005C1E1D" w:rsidRDefault="00412B22" w:rsidP="00412B22">
            <w:pPr>
              <w:pStyle w:val="TableParagraph"/>
              <w:tabs>
                <w:tab w:val="left" w:pos="424"/>
                <w:tab w:val="left" w:pos="740"/>
                <w:tab w:val="left" w:pos="1190"/>
                <w:tab w:val="left" w:pos="1506"/>
                <w:tab w:val="left" w:pos="1822"/>
                <w:tab w:val="left" w:pos="2272"/>
                <w:tab w:val="left" w:pos="2588"/>
                <w:tab w:val="left" w:pos="2905"/>
                <w:tab w:val="left" w:pos="3220"/>
              </w:tabs>
              <w:spacing w:before="15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2B22" w:rsidRPr="005C1E1D" w:rsidTr="004E3C78">
        <w:trPr>
          <w:trHeight w:val="683"/>
        </w:trPr>
        <w:tc>
          <w:tcPr>
            <w:tcW w:w="273" w:type="pct"/>
          </w:tcPr>
          <w:p w:rsidR="00412B22" w:rsidRPr="005C1E1D" w:rsidRDefault="007F512A" w:rsidP="00412B22">
            <w:pPr>
              <w:pStyle w:val="TableParagraph"/>
              <w:spacing w:before="179"/>
              <w:ind w:left="8"/>
              <w:jc w:val="center"/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82"/>
                <w:sz w:val="20"/>
                <w:szCs w:val="20"/>
              </w:rPr>
              <w:t>24</w:t>
            </w:r>
          </w:p>
        </w:tc>
        <w:tc>
          <w:tcPr>
            <w:tcW w:w="1511" w:type="pct"/>
          </w:tcPr>
          <w:p w:rsidR="00412B22" w:rsidRPr="005C1E1D" w:rsidRDefault="00412B22" w:rsidP="00412B22">
            <w:pPr>
              <w:pStyle w:val="TableParagraph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Gestational age at 1</w:t>
            </w: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  <w:vertAlign w:val="superscript"/>
              </w:rPr>
              <w:t>st</w:t>
            </w: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 dose</w:t>
            </w:r>
          </w:p>
        </w:tc>
        <w:tc>
          <w:tcPr>
            <w:tcW w:w="3216" w:type="pct"/>
          </w:tcPr>
          <w:p w:rsidR="00412B22" w:rsidRPr="005C1E1D" w:rsidRDefault="00412B22" w:rsidP="00412B22">
            <w:pPr>
              <w:pStyle w:val="TableParagraph"/>
              <w:tabs>
                <w:tab w:val="left" w:pos="424"/>
                <w:tab w:val="left" w:pos="740"/>
                <w:tab w:val="left" w:pos="1190"/>
                <w:tab w:val="left" w:pos="1506"/>
                <w:tab w:val="left" w:pos="1822"/>
                <w:tab w:val="left" w:pos="2272"/>
                <w:tab w:val="left" w:pos="2588"/>
                <w:tab w:val="left" w:pos="2905"/>
                <w:tab w:val="left" w:pos="3220"/>
              </w:tabs>
              <w:spacing w:before="150"/>
              <w:ind w:left="107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</w:tc>
      </w:tr>
      <w:tr w:rsidR="00412B22" w:rsidRPr="005C1E1D" w:rsidTr="004E3C78">
        <w:trPr>
          <w:trHeight w:val="407"/>
        </w:trPr>
        <w:tc>
          <w:tcPr>
            <w:tcW w:w="273" w:type="pct"/>
          </w:tcPr>
          <w:p w:rsidR="00412B22" w:rsidRPr="005C1E1D" w:rsidRDefault="007F512A" w:rsidP="00412B22">
            <w:pPr>
              <w:pStyle w:val="TableParagraph"/>
              <w:ind w:left="145" w:right="1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25</w:t>
            </w:r>
          </w:p>
        </w:tc>
        <w:tc>
          <w:tcPr>
            <w:tcW w:w="1511" w:type="pct"/>
          </w:tcPr>
          <w:p w:rsidR="00412B22" w:rsidRPr="005C1E1D" w:rsidRDefault="00412B22" w:rsidP="009E07D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Number of </w:t>
            </w:r>
            <w:r w:rsidR="009E07D2"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 xml:space="preserve">penicillin </w:t>
            </w: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doses received</w:t>
            </w:r>
          </w:p>
        </w:tc>
        <w:tc>
          <w:tcPr>
            <w:tcW w:w="3216" w:type="pct"/>
          </w:tcPr>
          <w:p w:rsidR="00412B22" w:rsidRPr="005C1E1D" w:rsidRDefault="00C64CE1" w:rsidP="00412B22">
            <w:pPr>
              <w:pStyle w:val="TableParagraph"/>
              <w:tabs>
                <w:tab w:val="left" w:pos="424"/>
              </w:tabs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|__| 1    |__|  2    |__| 3</w:t>
            </w:r>
          </w:p>
        </w:tc>
      </w:tr>
      <w:tr w:rsidR="00412B22" w:rsidRPr="005C1E1D" w:rsidTr="004E3C78">
        <w:trPr>
          <w:trHeight w:val="407"/>
        </w:trPr>
        <w:tc>
          <w:tcPr>
            <w:tcW w:w="273" w:type="pct"/>
          </w:tcPr>
          <w:p w:rsidR="00412B22" w:rsidRPr="005C1E1D" w:rsidRDefault="007F512A" w:rsidP="00412B22">
            <w:pPr>
              <w:pStyle w:val="TableParagraph"/>
              <w:ind w:left="145" w:right="1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26</w:t>
            </w:r>
          </w:p>
        </w:tc>
        <w:tc>
          <w:tcPr>
            <w:tcW w:w="1511" w:type="pct"/>
          </w:tcPr>
          <w:p w:rsidR="00412B22" w:rsidRPr="005C1E1D" w:rsidRDefault="00412B22" w:rsidP="00412B22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HIV status</w:t>
            </w:r>
          </w:p>
        </w:tc>
        <w:tc>
          <w:tcPr>
            <w:tcW w:w="3216" w:type="pct"/>
          </w:tcPr>
          <w:p w:rsidR="00412B22" w:rsidRPr="005C1E1D" w:rsidRDefault="00412B22" w:rsidP="00412B22">
            <w:pPr>
              <w:pStyle w:val="TableParagraph"/>
              <w:tabs>
                <w:tab w:val="left" w:pos="424"/>
                <w:tab w:val="left" w:pos="977"/>
                <w:tab w:val="left" w:pos="1293"/>
                <w:tab w:val="left" w:pos="1953"/>
              </w:tabs>
              <w:spacing w:before="40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w w:val="90"/>
                <w:sz w:val="20"/>
                <w:szCs w:val="20"/>
              </w:rPr>
              <w:t>|__| Positive   |__| Negative</w:t>
            </w:r>
          </w:p>
        </w:tc>
      </w:tr>
      <w:tr w:rsidR="00412B22" w:rsidRPr="005C1E1D" w:rsidTr="004E3C78">
        <w:trPr>
          <w:trHeight w:val="407"/>
        </w:trPr>
        <w:tc>
          <w:tcPr>
            <w:tcW w:w="273" w:type="pct"/>
          </w:tcPr>
          <w:p w:rsidR="00412B22" w:rsidRPr="005C1E1D" w:rsidRDefault="007F512A" w:rsidP="00412B22">
            <w:pPr>
              <w:pStyle w:val="TableParagraph"/>
              <w:ind w:left="145" w:right="137"/>
              <w:jc w:val="center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27</w:t>
            </w:r>
          </w:p>
        </w:tc>
        <w:tc>
          <w:tcPr>
            <w:tcW w:w="1511" w:type="pct"/>
          </w:tcPr>
          <w:p w:rsidR="00412B22" w:rsidRPr="005C1E1D" w:rsidRDefault="00412B22" w:rsidP="00412B22">
            <w:pPr>
              <w:pStyle w:val="TableParagraph"/>
              <w:ind w:left="107"/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If HIV positive, VL if available</w:t>
            </w:r>
          </w:p>
        </w:tc>
        <w:tc>
          <w:tcPr>
            <w:tcW w:w="3216" w:type="pct"/>
          </w:tcPr>
          <w:p w:rsidR="00412B22" w:rsidRPr="005C1E1D" w:rsidRDefault="00412B22" w:rsidP="00412B22">
            <w:pPr>
              <w:pStyle w:val="TableParagraph"/>
              <w:tabs>
                <w:tab w:val="left" w:pos="424"/>
                <w:tab w:val="left" w:pos="977"/>
                <w:tab w:val="left" w:pos="1293"/>
                <w:tab w:val="left" w:pos="1953"/>
              </w:tabs>
              <w:spacing w:before="40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</w:p>
        </w:tc>
      </w:tr>
    </w:tbl>
    <w:p w:rsidR="00483DCC" w:rsidRDefault="00483DCC">
      <w:pPr>
        <w:rPr>
          <w:rFonts w:cstheme="minorHAnsi"/>
          <w:b/>
          <w:sz w:val="20"/>
          <w:szCs w:val="20"/>
        </w:rPr>
      </w:pPr>
    </w:p>
    <w:p w:rsidR="005B482C" w:rsidRPr="005C1E1D" w:rsidRDefault="005B482C">
      <w:pPr>
        <w:rPr>
          <w:rFonts w:cstheme="minorHAnsi"/>
          <w:b/>
          <w:sz w:val="20"/>
          <w:szCs w:val="20"/>
        </w:rPr>
      </w:pPr>
      <w:proofErr w:type="spellStart"/>
      <w:r w:rsidRPr="005C1E1D">
        <w:rPr>
          <w:rFonts w:cstheme="minorHAnsi"/>
          <w:b/>
          <w:sz w:val="20"/>
          <w:szCs w:val="20"/>
        </w:rPr>
        <w:t>Notifier</w:t>
      </w:r>
      <w:proofErr w:type="spellEnd"/>
      <w:r w:rsidRPr="005C1E1D">
        <w:rPr>
          <w:rFonts w:cstheme="minorHAnsi"/>
          <w:b/>
          <w:sz w:val="20"/>
          <w:szCs w:val="20"/>
        </w:rPr>
        <w:t xml:space="preserve">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0"/>
        <w:gridCol w:w="5013"/>
        <w:gridCol w:w="5063"/>
      </w:tblGrid>
      <w:tr w:rsidR="005B482C" w:rsidRPr="005C1E1D" w:rsidTr="005B482C">
        <w:trPr>
          <w:trHeight w:val="408"/>
        </w:trPr>
        <w:tc>
          <w:tcPr>
            <w:tcW w:w="182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97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 xml:space="preserve">Name of </w:t>
            </w:r>
            <w:proofErr w:type="spellStart"/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notifier</w:t>
            </w:r>
            <w:proofErr w:type="spellEnd"/>
          </w:p>
        </w:tc>
        <w:tc>
          <w:tcPr>
            <w:tcW w:w="2421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B482C" w:rsidRPr="005C1E1D" w:rsidTr="005B482C">
        <w:trPr>
          <w:trHeight w:val="408"/>
        </w:trPr>
        <w:tc>
          <w:tcPr>
            <w:tcW w:w="182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397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Occupation</w:t>
            </w:r>
          </w:p>
        </w:tc>
        <w:tc>
          <w:tcPr>
            <w:tcW w:w="2421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B482C" w:rsidRPr="005C1E1D" w:rsidTr="005B482C">
        <w:trPr>
          <w:trHeight w:val="408"/>
        </w:trPr>
        <w:tc>
          <w:tcPr>
            <w:tcW w:w="182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397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Contact number</w:t>
            </w:r>
          </w:p>
        </w:tc>
        <w:tc>
          <w:tcPr>
            <w:tcW w:w="2421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B482C" w:rsidRPr="005C1E1D" w:rsidTr="005B482C">
        <w:trPr>
          <w:trHeight w:val="408"/>
        </w:trPr>
        <w:tc>
          <w:tcPr>
            <w:tcW w:w="182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397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</w:p>
        </w:tc>
        <w:tc>
          <w:tcPr>
            <w:tcW w:w="2421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B482C" w:rsidRPr="005C1E1D" w:rsidTr="005B482C">
        <w:trPr>
          <w:trHeight w:val="408"/>
        </w:trPr>
        <w:tc>
          <w:tcPr>
            <w:tcW w:w="182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397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Sector</w:t>
            </w:r>
          </w:p>
        </w:tc>
        <w:tc>
          <w:tcPr>
            <w:tcW w:w="2421" w:type="pct"/>
          </w:tcPr>
          <w:p w:rsidR="005B482C" w:rsidRPr="005C1E1D" w:rsidRDefault="005B482C" w:rsidP="00D33D50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 w:val="0"/>
                <w:sz w:val="20"/>
                <w:szCs w:val="20"/>
              </w:rPr>
              <w:t>|_| Private</w:t>
            </w:r>
          </w:p>
          <w:p w:rsidR="005B482C" w:rsidRPr="005C1E1D" w:rsidRDefault="005B482C" w:rsidP="00D33D50">
            <w:pPr>
              <w:pStyle w:val="BodyText"/>
              <w:spacing w:line="36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b w:val="0"/>
                <w:sz w:val="20"/>
                <w:szCs w:val="20"/>
              </w:rPr>
              <w:t>|_| Public</w:t>
            </w:r>
          </w:p>
        </w:tc>
      </w:tr>
      <w:tr w:rsidR="005B482C" w:rsidRPr="005C1E1D" w:rsidTr="005B482C">
        <w:trPr>
          <w:trHeight w:val="408"/>
        </w:trPr>
        <w:tc>
          <w:tcPr>
            <w:tcW w:w="182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397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Province</w:t>
            </w:r>
          </w:p>
        </w:tc>
        <w:tc>
          <w:tcPr>
            <w:tcW w:w="2421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5B482C" w:rsidRPr="005C1E1D" w:rsidTr="005B482C">
        <w:trPr>
          <w:trHeight w:val="408"/>
        </w:trPr>
        <w:tc>
          <w:tcPr>
            <w:tcW w:w="182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397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 w:rsidRPr="005C1E1D">
              <w:rPr>
                <w:rFonts w:asciiTheme="minorHAnsi" w:hAnsiTheme="minorHAnsi" w:cstheme="minorHAnsi"/>
                <w:sz w:val="20"/>
                <w:szCs w:val="20"/>
              </w:rPr>
              <w:t>District</w:t>
            </w:r>
          </w:p>
        </w:tc>
        <w:tc>
          <w:tcPr>
            <w:tcW w:w="2421" w:type="pct"/>
          </w:tcPr>
          <w:p w:rsidR="005B482C" w:rsidRPr="005C1E1D" w:rsidRDefault="005B482C" w:rsidP="00D33D50">
            <w:pPr>
              <w:pStyle w:val="Body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5B482C" w:rsidRPr="00926E9D" w:rsidRDefault="005B482C" w:rsidP="005B482C">
      <w:pPr>
        <w:pStyle w:val="BodyText"/>
        <w:numPr>
          <w:ilvl w:val="0"/>
          <w:numId w:val="1"/>
        </w:numPr>
        <w:rPr>
          <w:rFonts w:asciiTheme="minorHAnsi" w:hAnsiTheme="minorHAnsi" w:cstheme="minorHAnsi"/>
          <w:b w:val="0"/>
          <w:sz w:val="16"/>
          <w:szCs w:val="16"/>
          <w:highlight w:val="lightGray"/>
        </w:rPr>
      </w:pPr>
      <w:r w:rsidRPr="00926E9D">
        <w:rPr>
          <w:rFonts w:asciiTheme="minorHAnsi" w:hAnsiTheme="minorHAnsi" w:cstheme="minorHAnsi"/>
          <w:b w:val="0"/>
          <w:sz w:val="16"/>
          <w:szCs w:val="16"/>
          <w:highlight w:val="lightGray"/>
        </w:rPr>
        <w:t>Complete the NMC Case Notification Form (CNF).</w:t>
      </w:r>
    </w:p>
    <w:p w:rsidR="005B482C" w:rsidRPr="00926E9D" w:rsidRDefault="005B482C" w:rsidP="005B482C">
      <w:pPr>
        <w:pStyle w:val="BodyText"/>
        <w:numPr>
          <w:ilvl w:val="0"/>
          <w:numId w:val="1"/>
        </w:numPr>
        <w:rPr>
          <w:rFonts w:asciiTheme="minorHAnsi" w:hAnsiTheme="minorHAnsi" w:cstheme="minorHAnsi"/>
          <w:b w:val="0"/>
          <w:sz w:val="16"/>
          <w:szCs w:val="16"/>
          <w:highlight w:val="lightGray"/>
        </w:rPr>
      </w:pPr>
      <w:r w:rsidRPr="00926E9D">
        <w:rPr>
          <w:rFonts w:asciiTheme="minorHAnsi" w:hAnsiTheme="minorHAnsi" w:cstheme="minorHAnsi"/>
          <w:b w:val="0"/>
          <w:sz w:val="16"/>
          <w:szCs w:val="16"/>
          <w:highlight w:val="lightGray"/>
        </w:rPr>
        <w:t>Complete this Congenital Syphilis Case Investigation Form (CIF).</w:t>
      </w:r>
    </w:p>
    <w:p w:rsidR="00227E76" w:rsidRPr="00926E9D" w:rsidRDefault="005B482C" w:rsidP="00227E76">
      <w:pPr>
        <w:pStyle w:val="BodyText"/>
        <w:numPr>
          <w:ilvl w:val="0"/>
          <w:numId w:val="1"/>
        </w:numPr>
        <w:rPr>
          <w:rFonts w:asciiTheme="minorHAnsi" w:hAnsiTheme="minorHAnsi" w:cstheme="minorHAnsi"/>
          <w:b w:val="0"/>
          <w:sz w:val="16"/>
          <w:szCs w:val="16"/>
          <w:highlight w:val="lightGray"/>
        </w:rPr>
      </w:pPr>
      <w:r w:rsidRPr="00926E9D">
        <w:rPr>
          <w:rFonts w:asciiTheme="minorHAnsi" w:hAnsiTheme="minorHAnsi" w:cstheme="minorHAnsi"/>
          <w:b w:val="0"/>
          <w:sz w:val="16"/>
          <w:szCs w:val="16"/>
          <w:highlight w:val="lightGray"/>
        </w:rPr>
        <w:t>Send the CNF &amp; the CIF to NMCsurveillanceReport@nicd.ac.za or fax to 086 639 1638 or NMC hotline 072 621 3805</w:t>
      </w:r>
      <w:r w:rsidR="00D76220">
        <w:rPr>
          <w:rFonts w:asciiTheme="minorHAnsi" w:hAnsiTheme="minorHAnsi" w:cstheme="minorHAnsi"/>
          <w:b w:val="0"/>
          <w:sz w:val="16"/>
          <w:szCs w:val="16"/>
          <w:highlight w:val="lightGray"/>
        </w:rPr>
        <w:t xml:space="preserve">. Form(s) can be sent via </w:t>
      </w:r>
      <w:proofErr w:type="spellStart"/>
      <w:r w:rsidR="00D76220">
        <w:rPr>
          <w:rFonts w:asciiTheme="minorHAnsi" w:hAnsiTheme="minorHAnsi" w:cstheme="minorHAnsi"/>
          <w:b w:val="0"/>
          <w:sz w:val="16"/>
          <w:szCs w:val="16"/>
          <w:highlight w:val="lightGray"/>
        </w:rPr>
        <w:t>sms</w:t>
      </w:r>
      <w:proofErr w:type="spellEnd"/>
      <w:r w:rsidR="00D76220">
        <w:rPr>
          <w:rFonts w:asciiTheme="minorHAnsi" w:hAnsiTheme="minorHAnsi" w:cstheme="minorHAnsi"/>
          <w:b w:val="0"/>
          <w:sz w:val="16"/>
          <w:szCs w:val="16"/>
          <w:highlight w:val="lightGray"/>
        </w:rPr>
        <w:t xml:space="preserve">, </w:t>
      </w:r>
      <w:proofErr w:type="spellStart"/>
      <w:r w:rsidR="00D76220">
        <w:rPr>
          <w:rFonts w:asciiTheme="minorHAnsi" w:hAnsiTheme="minorHAnsi" w:cstheme="minorHAnsi"/>
          <w:b w:val="0"/>
          <w:sz w:val="16"/>
          <w:szCs w:val="16"/>
          <w:highlight w:val="lightGray"/>
        </w:rPr>
        <w:t>W</w:t>
      </w:r>
      <w:r w:rsidRPr="00926E9D">
        <w:rPr>
          <w:rFonts w:asciiTheme="minorHAnsi" w:hAnsiTheme="minorHAnsi" w:cstheme="minorHAnsi"/>
          <w:b w:val="0"/>
          <w:sz w:val="16"/>
          <w:szCs w:val="16"/>
          <w:highlight w:val="lightGray"/>
        </w:rPr>
        <w:t>hatsapp</w:t>
      </w:r>
      <w:proofErr w:type="spellEnd"/>
      <w:r w:rsidRPr="00926E9D">
        <w:rPr>
          <w:rFonts w:asciiTheme="minorHAnsi" w:hAnsiTheme="minorHAnsi" w:cstheme="minorHAnsi"/>
          <w:b w:val="0"/>
          <w:sz w:val="16"/>
          <w:szCs w:val="16"/>
          <w:highlight w:val="lightGray"/>
        </w:rPr>
        <w:t>, email, or fax.</w:t>
      </w:r>
      <w:bookmarkStart w:id="0" w:name="_GoBack"/>
      <w:bookmarkEnd w:id="0"/>
    </w:p>
    <w:sectPr w:rsidR="00227E76" w:rsidRPr="00926E9D" w:rsidSect="006800B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93" w:rsidRDefault="005E5693" w:rsidP="007F13D1">
      <w:pPr>
        <w:spacing w:after="0" w:line="240" w:lineRule="auto"/>
      </w:pPr>
      <w:r>
        <w:separator/>
      </w:r>
    </w:p>
  </w:endnote>
  <w:endnote w:type="continuationSeparator" w:id="0">
    <w:p w:rsidR="005E5693" w:rsidRDefault="005E5693" w:rsidP="007F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76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3D50" w:rsidRDefault="00D33D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2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3D50" w:rsidRDefault="00D33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93" w:rsidRDefault="005E5693" w:rsidP="007F13D1">
      <w:pPr>
        <w:spacing w:after="0" w:line="240" w:lineRule="auto"/>
      </w:pPr>
      <w:r>
        <w:separator/>
      </w:r>
    </w:p>
  </w:footnote>
  <w:footnote w:type="continuationSeparator" w:id="0">
    <w:p w:rsidR="005E5693" w:rsidRDefault="005E5693" w:rsidP="007F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50" w:rsidRPr="0062452C" w:rsidRDefault="002475AE" w:rsidP="0062452C">
    <w:pPr>
      <w:pStyle w:val="BodyText"/>
      <w:spacing w:before="138"/>
      <w:ind w:left="472"/>
      <w:jc w:val="right"/>
      <w:rPr>
        <w:w w:val="85"/>
        <w:sz w:val="20"/>
        <w:szCs w:val="20"/>
      </w:rPr>
    </w:pPr>
    <w:r w:rsidRPr="00662423">
      <w:rPr>
        <w:rFonts w:cstheme="minorHAnsi"/>
        <w:noProof/>
        <w:lang w:val="en-ZA" w:eastAsia="en-ZA"/>
      </w:rPr>
      <w:drawing>
        <wp:inline distT="0" distB="0" distL="0" distR="0" wp14:anchorId="42E24184" wp14:editId="7CF834D3">
          <wp:extent cx="999369" cy="270817"/>
          <wp:effectExtent l="0" t="0" r="0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4086" cy="296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452C">
      <w:rPr>
        <w:w w:val="85"/>
        <w:sz w:val="20"/>
        <w:szCs w:val="20"/>
      </w:rPr>
      <w:br/>
    </w:r>
    <w:r w:rsidR="007153E1">
      <w:rPr>
        <w:w w:val="85"/>
        <w:sz w:val="20"/>
        <w:szCs w:val="20"/>
      </w:rPr>
      <w:t>Version 1.5, 7 June</w:t>
    </w:r>
    <w:r w:rsidR="00D33D50">
      <w:rPr>
        <w:w w:val="85"/>
        <w:sz w:val="20"/>
        <w:szCs w:val="20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C6F49"/>
    <w:multiLevelType w:val="hybridMultilevel"/>
    <w:tmpl w:val="738A1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2C"/>
    <w:rsid w:val="000516F1"/>
    <w:rsid w:val="000C0D09"/>
    <w:rsid w:val="001258D0"/>
    <w:rsid w:val="00132159"/>
    <w:rsid w:val="00133752"/>
    <w:rsid w:val="001A385D"/>
    <w:rsid w:val="001B5C1B"/>
    <w:rsid w:val="00226AAD"/>
    <w:rsid w:val="00227E76"/>
    <w:rsid w:val="00230F2C"/>
    <w:rsid w:val="002475AE"/>
    <w:rsid w:val="00270D8C"/>
    <w:rsid w:val="002E6E09"/>
    <w:rsid w:val="002F1D26"/>
    <w:rsid w:val="00301CDF"/>
    <w:rsid w:val="00322E20"/>
    <w:rsid w:val="00347F31"/>
    <w:rsid w:val="003866D4"/>
    <w:rsid w:val="00412B22"/>
    <w:rsid w:val="00424615"/>
    <w:rsid w:val="00455CEC"/>
    <w:rsid w:val="00467DAF"/>
    <w:rsid w:val="00472231"/>
    <w:rsid w:val="00483DCC"/>
    <w:rsid w:val="004B149C"/>
    <w:rsid w:val="004D6D85"/>
    <w:rsid w:val="004E3C78"/>
    <w:rsid w:val="005045FD"/>
    <w:rsid w:val="0054356E"/>
    <w:rsid w:val="00576319"/>
    <w:rsid w:val="005960FB"/>
    <w:rsid w:val="005B482C"/>
    <w:rsid w:val="005C1E1D"/>
    <w:rsid w:val="005E5693"/>
    <w:rsid w:val="00600489"/>
    <w:rsid w:val="0062452C"/>
    <w:rsid w:val="0063651B"/>
    <w:rsid w:val="00662423"/>
    <w:rsid w:val="006800BE"/>
    <w:rsid w:val="00684EC8"/>
    <w:rsid w:val="00687CDF"/>
    <w:rsid w:val="006C65B2"/>
    <w:rsid w:val="006D26C5"/>
    <w:rsid w:val="006E0F09"/>
    <w:rsid w:val="007153E1"/>
    <w:rsid w:val="00753814"/>
    <w:rsid w:val="007B02EA"/>
    <w:rsid w:val="007F13D1"/>
    <w:rsid w:val="007F512A"/>
    <w:rsid w:val="00802A91"/>
    <w:rsid w:val="00815CA0"/>
    <w:rsid w:val="008358D4"/>
    <w:rsid w:val="008A1BA8"/>
    <w:rsid w:val="008C18AB"/>
    <w:rsid w:val="00911B2A"/>
    <w:rsid w:val="00926E9D"/>
    <w:rsid w:val="00941A0F"/>
    <w:rsid w:val="009D018A"/>
    <w:rsid w:val="009D532F"/>
    <w:rsid w:val="009E07D2"/>
    <w:rsid w:val="00A321E3"/>
    <w:rsid w:val="00A90FB2"/>
    <w:rsid w:val="00B76389"/>
    <w:rsid w:val="00BD32A1"/>
    <w:rsid w:val="00BD557D"/>
    <w:rsid w:val="00C011C2"/>
    <w:rsid w:val="00C11320"/>
    <w:rsid w:val="00C475CF"/>
    <w:rsid w:val="00C53ED3"/>
    <w:rsid w:val="00C64CE1"/>
    <w:rsid w:val="00CA2BFC"/>
    <w:rsid w:val="00CB54FB"/>
    <w:rsid w:val="00CE1B53"/>
    <w:rsid w:val="00CF398E"/>
    <w:rsid w:val="00D03771"/>
    <w:rsid w:val="00D33D50"/>
    <w:rsid w:val="00D577BA"/>
    <w:rsid w:val="00D702E0"/>
    <w:rsid w:val="00D76220"/>
    <w:rsid w:val="00D80948"/>
    <w:rsid w:val="00D86618"/>
    <w:rsid w:val="00EA733F"/>
    <w:rsid w:val="00ED6DED"/>
    <w:rsid w:val="00F12A3D"/>
    <w:rsid w:val="00F71B5D"/>
    <w:rsid w:val="00FA265B"/>
    <w:rsid w:val="00F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255E44"/>
  <w15:chartTrackingRefBased/>
  <w15:docId w15:val="{6DAF7E95-4D21-421F-96D9-980CE58A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B48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5B482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B48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B482C"/>
    <w:rPr>
      <w:rFonts w:ascii="Arial" w:eastAsia="Arial" w:hAnsi="Arial" w:cs="Arial"/>
      <w:b/>
      <w:b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1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D1"/>
  </w:style>
  <w:style w:type="paragraph" w:styleId="Footer">
    <w:name w:val="footer"/>
    <w:basedOn w:val="Normal"/>
    <w:link w:val="FooterChar"/>
    <w:uiPriority w:val="99"/>
    <w:unhideWhenUsed/>
    <w:rsid w:val="007F1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908</Words>
  <Characters>5225</Characters>
  <Application>Microsoft Office Word</Application>
  <DocSecurity>0</DocSecurity>
  <Lines>137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Khadeejah Sheik</dc:creator>
  <cp:keywords/>
  <dc:description/>
  <cp:lastModifiedBy>Khadeejah Sheik</cp:lastModifiedBy>
  <cp:revision>61</cp:revision>
  <dcterms:created xsi:type="dcterms:W3CDTF">2020-10-28T05:06:00Z</dcterms:created>
  <dcterms:modified xsi:type="dcterms:W3CDTF">2021-06-09T12:00:00Z</dcterms:modified>
</cp:coreProperties>
</file>